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92451" w14:textId="77777777" w:rsidR="005651F5" w:rsidRPr="005651F5" w:rsidRDefault="005651F5" w:rsidP="005651F5">
      <w:pPr>
        <w:jc w:val="center"/>
        <w:rPr>
          <w:rFonts w:ascii="Times New Roman" w:hAnsi="Times New Roman" w:cs="Times New Roman"/>
          <w:b/>
          <w:bCs/>
          <w:caps/>
          <w:sz w:val="24"/>
          <w:szCs w:val="24"/>
        </w:rPr>
      </w:pPr>
      <w:r w:rsidRPr="005651F5">
        <w:rPr>
          <w:rFonts w:ascii="Times New Roman" w:hAnsi="Times New Roman" w:cs="Times New Roman"/>
          <w:b/>
          <w:bCs/>
          <w:caps/>
          <w:sz w:val="24"/>
          <w:szCs w:val="24"/>
        </w:rPr>
        <w:t>Specific Procurement Notice</w:t>
      </w:r>
    </w:p>
    <w:p w14:paraId="3D631815" w14:textId="77777777" w:rsidR="005651F5" w:rsidRPr="005651F5" w:rsidRDefault="005651F5" w:rsidP="005651F5">
      <w:pPr>
        <w:jc w:val="center"/>
        <w:rPr>
          <w:rFonts w:ascii="Times New Roman" w:hAnsi="Times New Roman" w:cs="Times New Roman"/>
          <w:b/>
          <w:bCs/>
          <w:caps/>
          <w:sz w:val="24"/>
          <w:szCs w:val="24"/>
        </w:rPr>
      </w:pPr>
      <w:r w:rsidRPr="005651F5">
        <w:rPr>
          <w:rFonts w:ascii="Times New Roman" w:hAnsi="Times New Roman" w:cs="Times New Roman"/>
          <w:b/>
          <w:bCs/>
          <w:caps/>
          <w:sz w:val="24"/>
          <w:szCs w:val="24"/>
        </w:rPr>
        <w:t>Request for Bids</w:t>
      </w:r>
    </w:p>
    <w:p w14:paraId="1D9FC39C" w14:textId="77777777" w:rsidR="005651F5" w:rsidRPr="005651F5" w:rsidRDefault="005651F5" w:rsidP="005651F5">
      <w:pPr>
        <w:jc w:val="center"/>
        <w:rPr>
          <w:rFonts w:ascii="Times New Roman" w:hAnsi="Times New Roman" w:cs="Times New Roman"/>
          <w:b/>
          <w:bCs/>
          <w:caps/>
          <w:sz w:val="24"/>
          <w:szCs w:val="24"/>
        </w:rPr>
      </w:pPr>
      <w:r w:rsidRPr="005651F5">
        <w:rPr>
          <w:rFonts w:ascii="Times New Roman" w:hAnsi="Times New Roman" w:cs="Times New Roman"/>
          <w:b/>
          <w:bCs/>
          <w:caps/>
          <w:sz w:val="24"/>
          <w:szCs w:val="24"/>
        </w:rPr>
        <w:t>Small Works</w:t>
      </w:r>
    </w:p>
    <w:p w14:paraId="651CC55E" w14:textId="05C63462" w:rsidR="00FF6694" w:rsidRDefault="005651F5" w:rsidP="005651F5">
      <w:pPr>
        <w:jc w:val="center"/>
        <w:rPr>
          <w:rFonts w:ascii="Times New Roman" w:hAnsi="Times New Roman" w:cs="Times New Roman"/>
          <w:b/>
          <w:bCs/>
          <w:caps/>
          <w:sz w:val="24"/>
          <w:szCs w:val="24"/>
        </w:rPr>
      </w:pPr>
      <w:r w:rsidRPr="005651F5">
        <w:rPr>
          <w:rFonts w:ascii="Times New Roman" w:hAnsi="Times New Roman" w:cs="Times New Roman"/>
          <w:b/>
          <w:bCs/>
          <w:caps/>
          <w:sz w:val="24"/>
          <w:szCs w:val="24"/>
        </w:rPr>
        <w:t>(One-Envelope Bidding Process)</w:t>
      </w:r>
    </w:p>
    <w:p w14:paraId="09CC0972" w14:textId="77777777" w:rsidR="006F3344" w:rsidRPr="00B637AF" w:rsidRDefault="006F3344" w:rsidP="006F3344">
      <w:pPr>
        <w:pStyle w:val="ChapterNumber"/>
        <w:tabs>
          <w:tab w:val="clear" w:pos="-720"/>
        </w:tabs>
        <w:rPr>
          <w:rFonts w:ascii="Times New Roman" w:hAnsi="Times New Roman"/>
          <w:spacing w:val="-2"/>
        </w:rPr>
      </w:pPr>
    </w:p>
    <w:p w14:paraId="7392FE4D" w14:textId="77777777" w:rsidR="006F3344" w:rsidRPr="006F3344" w:rsidRDefault="006F3344" w:rsidP="006F3344">
      <w:pPr>
        <w:suppressAutoHyphens/>
        <w:spacing w:after="240"/>
        <w:ind w:left="2127" w:hanging="2127"/>
        <w:rPr>
          <w:rFonts w:ascii="Times New Roman" w:hAnsi="Times New Roman" w:cs="Times New Roman"/>
          <w:sz w:val="24"/>
          <w:szCs w:val="24"/>
        </w:rPr>
      </w:pPr>
      <w:r w:rsidRPr="006F3344">
        <w:rPr>
          <w:rFonts w:ascii="Times New Roman" w:hAnsi="Times New Roman" w:cs="Times New Roman"/>
          <w:b/>
          <w:spacing w:val="-2"/>
          <w:sz w:val="24"/>
          <w:szCs w:val="24"/>
        </w:rPr>
        <w:t>Country:</w:t>
      </w:r>
      <w:r w:rsidRPr="006F3344">
        <w:rPr>
          <w:rFonts w:ascii="Times New Roman" w:hAnsi="Times New Roman" w:cs="Times New Roman"/>
          <w:sz w:val="24"/>
          <w:szCs w:val="24"/>
        </w:rPr>
        <w:tab/>
        <w:t xml:space="preserve">Saint Lucia </w:t>
      </w:r>
    </w:p>
    <w:p w14:paraId="6932D066" w14:textId="77777777" w:rsidR="006F3344" w:rsidRPr="006F3344" w:rsidRDefault="006F3344" w:rsidP="006F3344">
      <w:pPr>
        <w:spacing w:before="60" w:after="240"/>
        <w:ind w:left="2127" w:hanging="2127"/>
        <w:rPr>
          <w:rFonts w:ascii="Times New Roman" w:hAnsi="Times New Roman" w:cs="Times New Roman"/>
          <w:bCs/>
          <w:color w:val="000000" w:themeColor="text1"/>
          <w:sz w:val="24"/>
          <w:szCs w:val="24"/>
        </w:rPr>
      </w:pPr>
      <w:r w:rsidRPr="006F3344">
        <w:rPr>
          <w:rFonts w:ascii="Times New Roman" w:hAnsi="Times New Roman" w:cs="Times New Roman"/>
          <w:b/>
          <w:sz w:val="24"/>
          <w:szCs w:val="24"/>
        </w:rPr>
        <w:t>Name of Project:</w:t>
      </w:r>
      <w:r w:rsidRPr="006F3344">
        <w:rPr>
          <w:rFonts w:ascii="Times New Roman" w:hAnsi="Times New Roman" w:cs="Times New Roman"/>
          <w:spacing w:val="-2"/>
          <w:sz w:val="24"/>
          <w:szCs w:val="24"/>
        </w:rPr>
        <w:tab/>
      </w:r>
      <w:r w:rsidRPr="006F3344">
        <w:rPr>
          <w:rFonts w:ascii="Times New Roman" w:hAnsi="Times New Roman" w:cs="Times New Roman"/>
          <w:bCs/>
          <w:color w:val="000000" w:themeColor="text1"/>
          <w:sz w:val="24"/>
          <w:szCs w:val="24"/>
        </w:rPr>
        <w:t>OECS Regional Health Project</w:t>
      </w:r>
    </w:p>
    <w:p w14:paraId="5D71BFC8" w14:textId="77777777" w:rsidR="006F3344" w:rsidRPr="006F3344" w:rsidRDefault="006F3344" w:rsidP="006F3344">
      <w:pPr>
        <w:suppressAutoHyphens/>
        <w:spacing w:after="240"/>
        <w:ind w:left="2127" w:hanging="2127"/>
        <w:rPr>
          <w:rFonts w:ascii="Times New Roman" w:hAnsi="Times New Roman" w:cs="Times New Roman"/>
          <w:sz w:val="24"/>
          <w:szCs w:val="24"/>
        </w:rPr>
      </w:pPr>
      <w:r w:rsidRPr="006F3344">
        <w:rPr>
          <w:rFonts w:ascii="Times New Roman" w:hAnsi="Times New Roman" w:cs="Times New Roman"/>
          <w:b/>
          <w:sz w:val="24"/>
          <w:szCs w:val="24"/>
        </w:rPr>
        <w:t>Contract Title:</w:t>
      </w:r>
      <w:r w:rsidRPr="006F3344">
        <w:rPr>
          <w:rFonts w:ascii="Times New Roman" w:hAnsi="Times New Roman" w:cs="Times New Roman"/>
          <w:sz w:val="24"/>
          <w:szCs w:val="24"/>
        </w:rPr>
        <w:tab/>
        <w:t xml:space="preserve">SMART Rehabilitation of the Laguerre, Grande Riviere and Fond St. Jacques Wellness </w:t>
      </w:r>
      <w:proofErr w:type="spellStart"/>
      <w:r w:rsidRPr="006F3344">
        <w:rPr>
          <w:rFonts w:ascii="Times New Roman" w:hAnsi="Times New Roman" w:cs="Times New Roman"/>
          <w:sz w:val="24"/>
          <w:szCs w:val="24"/>
        </w:rPr>
        <w:t>Centres</w:t>
      </w:r>
      <w:proofErr w:type="spellEnd"/>
    </w:p>
    <w:p w14:paraId="6FD7369E" w14:textId="77777777" w:rsidR="006F3344" w:rsidRPr="006F3344" w:rsidRDefault="006F3344" w:rsidP="006F3344">
      <w:pPr>
        <w:suppressAutoHyphens/>
        <w:spacing w:after="240"/>
        <w:ind w:left="2127" w:hanging="2127"/>
        <w:rPr>
          <w:rFonts w:ascii="Times New Roman" w:hAnsi="Times New Roman" w:cs="Times New Roman"/>
          <w:bCs/>
          <w:sz w:val="24"/>
          <w:szCs w:val="24"/>
        </w:rPr>
      </w:pPr>
      <w:r w:rsidRPr="006F3344">
        <w:rPr>
          <w:rFonts w:ascii="Times New Roman" w:hAnsi="Times New Roman" w:cs="Times New Roman"/>
          <w:b/>
          <w:sz w:val="24"/>
          <w:szCs w:val="24"/>
        </w:rPr>
        <w:t>Credit No.:</w:t>
      </w:r>
      <w:r w:rsidRPr="006F3344">
        <w:rPr>
          <w:rFonts w:ascii="Times New Roman" w:hAnsi="Times New Roman" w:cs="Times New Roman"/>
          <w:b/>
          <w:sz w:val="24"/>
          <w:szCs w:val="24"/>
        </w:rPr>
        <w:tab/>
      </w:r>
      <w:r w:rsidRPr="006F3344">
        <w:rPr>
          <w:rFonts w:ascii="Times New Roman" w:hAnsi="Times New Roman" w:cs="Times New Roman"/>
          <w:bCs/>
          <w:sz w:val="24"/>
          <w:szCs w:val="24"/>
        </w:rPr>
        <w:t>IDA CREDIT 64770-LC</w:t>
      </w:r>
    </w:p>
    <w:p w14:paraId="2E5738DF" w14:textId="77777777" w:rsidR="006F3344" w:rsidRPr="006F3344" w:rsidRDefault="006F3344" w:rsidP="006F3344">
      <w:pPr>
        <w:suppressAutoHyphens/>
        <w:spacing w:after="240"/>
        <w:ind w:left="2127" w:hanging="2127"/>
        <w:rPr>
          <w:rFonts w:ascii="Times New Roman" w:hAnsi="Times New Roman" w:cs="Times New Roman"/>
          <w:spacing w:val="-2"/>
          <w:sz w:val="24"/>
          <w:szCs w:val="24"/>
        </w:rPr>
      </w:pPr>
      <w:r w:rsidRPr="006F3344">
        <w:rPr>
          <w:rFonts w:ascii="Times New Roman" w:hAnsi="Times New Roman" w:cs="Times New Roman"/>
          <w:b/>
          <w:spacing w:val="-2"/>
          <w:sz w:val="24"/>
          <w:szCs w:val="24"/>
        </w:rPr>
        <w:t>RFB Reference No.:</w:t>
      </w:r>
      <w:r w:rsidRPr="006F3344">
        <w:rPr>
          <w:rFonts w:ascii="Times New Roman" w:hAnsi="Times New Roman" w:cs="Times New Roman"/>
          <w:spacing w:val="-2"/>
          <w:sz w:val="24"/>
          <w:szCs w:val="24"/>
        </w:rPr>
        <w:tab/>
      </w:r>
      <w:bookmarkStart w:id="0" w:name="_Hlk161991962"/>
      <w:r w:rsidRPr="006F3344">
        <w:rPr>
          <w:rFonts w:ascii="Times New Roman" w:hAnsi="Times New Roman" w:cs="Times New Roman"/>
          <w:iCs/>
          <w:spacing w:val="-2"/>
          <w:sz w:val="24"/>
          <w:szCs w:val="24"/>
        </w:rPr>
        <w:t>33/ORHP/W/RFB/LAG/GR/FSJ</w:t>
      </w:r>
    </w:p>
    <w:bookmarkEnd w:id="0"/>
    <w:p w14:paraId="632D8506" w14:textId="77777777" w:rsidR="006F3344" w:rsidRPr="006F3344" w:rsidRDefault="006F3344" w:rsidP="006F3344">
      <w:pPr>
        <w:suppressAutoHyphens/>
        <w:spacing w:after="120"/>
        <w:ind w:left="540" w:hanging="537"/>
        <w:jc w:val="both"/>
        <w:rPr>
          <w:rFonts w:ascii="Times New Roman" w:hAnsi="Times New Roman" w:cs="Times New Roman"/>
          <w:spacing w:val="-2"/>
          <w:sz w:val="24"/>
          <w:szCs w:val="24"/>
          <w:highlight w:val="yellow"/>
        </w:rPr>
      </w:pPr>
      <w:r w:rsidRPr="006F3344">
        <w:rPr>
          <w:rFonts w:ascii="Times New Roman" w:hAnsi="Times New Roman" w:cs="Times New Roman"/>
          <w:spacing w:val="-2"/>
          <w:sz w:val="24"/>
          <w:szCs w:val="24"/>
        </w:rPr>
        <w:t>1.</w:t>
      </w:r>
      <w:r w:rsidRPr="006F3344">
        <w:rPr>
          <w:rFonts w:ascii="Times New Roman" w:hAnsi="Times New Roman" w:cs="Times New Roman"/>
          <w:spacing w:val="-2"/>
          <w:sz w:val="24"/>
          <w:szCs w:val="24"/>
        </w:rPr>
        <w:tab/>
        <w:t>The Government of Saint Lucia</w:t>
      </w:r>
      <w:r w:rsidRPr="006F3344">
        <w:rPr>
          <w:rFonts w:ascii="Times New Roman" w:hAnsi="Times New Roman" w:cs="Times New Roman"/>
          <w:i/>
          <w:spacing w:val="-2"/>
          <w:sz w:val="24"/>
          <w:szCs w:val="24"/>
        </w:rPr>
        <w:t xml:space="preserve"> </w:t>
      </w:r>
      <w:r w:rsidRPr="006F3344">
        <w:rPr>
          <w:rFonts w:ascii="Times New Roman" w:hAnsi="Times New Roman" w:cs="Times New Roman"/>
          <w:iCs/>
          <w:spacing w:val="-2"/>
          <w:sz w:val="24"/>
          <w:szCs w:val="24"/>
        </w:rPr>
        <w:t xml:space="preserve">has received </w:t>
      </w:r>
      <w:r w:rsidRPr="006F3344">
        <w:rPr>
          <w:rFonts w:ascii="Times New Roman" w:hAnsi="Times New Roman" w:cs="Times New Roman"/>
          <w:spacing w:val="-2"/>
          <w:sz w:val="24"/>
          <w:szCs w:val="24"/>
        </w:rPr>
        <w:t>financing from the World Bank toward the    cost of the OECS Regional Health Project, and intends to apply part of the proceeds toward payments under the contract for</w:t>
      </w:r>
      <w:r w:rsidRPr="006F3344">
        <w:rPr>
          <w:rFonts w:ascii="Times New Roman" w:hAnsi="Times New Roman" w:cs="Times New Roman"/>
          <w:sz w:val="24"/>
          <w:szCs w:val="24"/>
        </w:rPr>
        <w:t xml:space="preserve"> SMART Rehabilitation of the Laguerre, Grande Riviere and Fond St. Jacques Wellness </w:t>
      </w:r>
      <w:proofErr w:type="spellStart"/>
      <w:r w:rsidRPr="006F3344">
        <w:rPr>
          <w:rFonts w:ascii="Times New Roman" w:hAnsi="Times New Roman" w:cs="Times New Roman"/>
          <w:sz w:val="24"/>
          <w:szCs w:val="24"/>
        </w:rPr>
        <w:t>Centres</w:t>
      </w:r>
      <w:proofErr w:type="spellEnd"/>
      <w:r w:rsidRPr="006F3344">
        <w:rPr>
          <w:rFonts w:ascii="Times New Roman" w:hAnsi="Times New Roman" w:cs="Times New Roman"/>
          <w:spacing w:val="-2"/>
          <w:sz w:val="24"/>
          <w:szCs w:val="24"/>
        </w:rPr>
        <w:t xml:space="preserve">. </w:t>
      </w:r>
    </w:p>
    <w:p w14:paraId="645511FE" w14:textId="77777777" w:rsidR="006F3344" w:rsidRPr="006F3344" w:rsidRDefault="006F3344" w:rsidP="006F3344">
      <w:pPr>
        <w:pStyle w:val="ListParagraph"/>
        <w:numPr>
          <w:ilvl w:val="0"/>
          <w:numId w:val="1"/>
        </w:numPr>
        <w:suppressAutoHyphens/>
        <w:spacing w:after="120"/>
        <w:ind w:left="540" w:hanging="540"/>
        <w:contextualSpacing w:val="0"/>
        <w:jc w:val="both"/>
        <w:rPr>
          <w:i/>
          <w:spacing w:val="-2"/>
        </w:rPr>
      </w:pPr>
      <w:r w:rsidRPr="006F3344">
        <w:rPr>
          <w:spacing w:val="-2"/>
        </w:rPr>
        <w:t xml:space="preserve">The </w:t>
      </w:r>
      <w:r w:rsidRPr="006F3344">
        <w:rPr>
          <w:iCs/>
          <w:spacing w:val="-2"/>
        </w:rPr>
        <w:t xml:space="preserve">Ministry of Health, Wellness and Elderly Affairs </w:t>
      </w:r>
      <w:r w:rsidRPr="006F3344">
        <w:rPr>
          <w:spacing w:val="-2"/>
        </w:rPr>
        <w:t>now invites sealed Bids from eligible Bidders for:</w:t>
      </w:r>
    </w:p>
    <w:p w14:paraId="2EA01CCF" w14:textId="77777777" w:rsidR="006F3344" w:rsidRPr="006F3344" w:rsidRDefault="006F3344" w:rsidP="006F3344">
      <w:pPr>
        <w:pStyle w:val="ListParagraph"/>
        <w:suppressAutoHyphens/>
        <w:spacing w:after="120"/>
        <w:ind w:left="540"/>
        <w:contextualSpacing w:val="0"/>
        <w:jc w:val="both"/>
        <w:rPr>
          <w:spacing w:val="-2"/>
        </w:rPr>
      </w:pPr>
      <w:bookmarkStart w:id="1" w:name="_Hlk164707175"/>
      <w:r w:rsidRPr="006F3344">
        <w:rPr>
          <w:spacing w:val="-2"/>
        </w:rPr>
        <w:t>Lot 1: SMART Rehabilitation of Laguerre Wellness Centre</w:t>
      </w:r>
    </w:p>
    <w:p w14:paraId="4F7DFB61" w14:textId="77777777" w:rsidR="006F3344" w:rsidRPr="006F3344" w:rsidRDefault="006F3344" w:rsidP="006F3344">
      <w:pPr>
        <w:pStyle w:val="ListParagraph"/>
        <w:suppressAutoHyphens/>
        <w:spacing w:after="120"/>
        <w:ind w:left="540"/>
        <w:contextualSpacing w:val="0"/>
        <w:jc w:val="both"/>
        <w:rPr>
          <w:spacing w:val="-2"/>
        </w:rPr>
      </w:pPr>
      <w:r w:rsidRPr="006F3344">
        <w:rPr>
          <w:spacing w:val="-2"/>
        </w:rPr>
        <w:t xml:space="preserve">Lot 2: SMART Rehabilitation of Grande Riviere Wellness Centre and </w:t>
      </w:r>
    </w:p>
    <w:p w14:paraId="2F218B56" w14:textId="77777777" w:rsidR="006F3344" w:rsidRPr="006F3344" w:rsidRDefault="006F3344" w:rsidP="006F3344">
      <w:pPr>
        <w:pStyle w:val="ListParagraph"/>
        <w:suppressAutoHyphens/>
        <w:spacing w:after="120"/>
        <w:ind w:left="540"/>
        <w:contextualSpacing w:val="0"/>
        <w:jc w:val="both"/>
        <w:rPr>
          <w:i/>
          <w:spacing w:val="-2"/>
        </w:rPr>
      </w:pPr>
      <w:r w:rsidRPr="006F3344">
        <w:rPr>
          <w:spacing w:val="-2"/>
        </w:rPr>
        <w:t>Lot 3: SMART Rehabilitation of Fond St. Jacques Wellness Centre</w:t>
      </w:r>
    </w:p>
    <w:bookmarkEnd w:id="1"/>
    <w:p w14:paraId="34EB2694" w14:textId="77777777" w:rsidR="006F3344" w:rsidRPr="006F3344" w:rsidRDefault="006F3344" w:rsidP="006F3344">
      <w:pPr>
        <w:pStyle w:val="ListParagraph"/>
        <w:tabs>
          <w:tab w:val="right" w:pos="9000"/>
        </w:tabs>
        <w:suppressAutoHyphens/>
        <w:spacing w:after="120"/>
        <w:ind w:left="567"/>
        <w:contextualSpacing w:val="0"/>
        <w:jc w:val="both"/>
      </w:pPr>
      <w:r w:rsidRPr="006F3344">
        <w:rPr>
          <w:spacing w:val="-2"/>
        </w:rPr>
        <w:t>to improve its functionality, structural soundness and make the facilities greener.</w:t>
      </w:r>
    </w:p>
    <w:p w14:paraId="3C33C86B" w14:textId="77777777" w:rsidR="006F3344" w:rsidRPr="006F3344" w:rsidRDefault="006F3344" w:rsidP="006F3344">
      <w:pPr>
        <w:pStyle w:val="ListParagraph"/>
        <w:suppressAutoHyphens/>
        <w:spacing w:after="120"/>
        <w:ind w:left="567"/>
        <w:contextualSpacing w:val="0"/>
        <w:jc w:val="both"/>
        <w:rPr>
          <w:lang w:bidi="en-US"/>
        </w:rPr>
      </w:pPr>
      <w:r w:rsidRPr="006F3344">
        <w:t>Bidders may Bid for one or several lots, as further defined in the bidding document. Bidders wishing to offer discounts in case they are awarded more than one contract will be allowed to do so, provided those discounts are included in the Letter of Bid.</w:t>
      </w:r>
    </w:p>
    <w:p w14:paraId="299C83BE" w14:textId="77777777" w:rsidR="006F3344" w:rsidRPr="006F3344" w:rsidRDefault="006F3344" w:rsidP="006F3344">
      <w:pPr>
        <w:pStyle w:val="ListParagraph"/>
        <w:suppressAutoHyphens/>
        <w:spacing w:after="120"/>
        <w:ind w:left="567"/>
        <w:contextualSpacing w:val="0"/>
        <w:jc w:val="both"/>
        <w:rPr>
          <w:lang w:bidi="en-US"/>
        </w:rPr>
      </w:pPr>
      <w:bookmarkStart w:id="2" w:name="_Hlk164707504"/>
      <w:r w:rsidRPr="006F3344">
        <w:rPr>
          <w:spacing w:val="-2"/>
        </w:rPr>
        <w:t xml:space="preserve">The works at each wellness centre include installation of a new ramp, demolition and reconstruction of a pad for housing water tanks, installation of a standby generator, construction of a new generator housing, roof  and ceiling repairs, replacement of exterior and interior doors, </w:t>
      </w:r>
      <w:r w:rsidRPr="006F3344">
        <w:rPr>
          <w:lang w:bidi="en-US"/>
        </w:rPr>
        <w:t xml:space="preserve">rewiring of the electrical, installing of smoke detectors and communication systems in the building including the installation of energy-efficient luminaires, reconfiguration of internal partitions to improve functionality, improvements to HVAC and replacement of bathroom,  fixtures, inclusion of disabled washroom and domestic water distribution, repairing and where needed replacement of fencing. </w:t>
      </w:r>
    </w:p>
    <w:bookmarkEnd w:id="2"/>
    <w:p w14:paraId="4462F9DF" w14:textId="77777777" w:rsidR="003A77C6" w:rsidRDefault="003A77C6" w:rsidP="006F3344">
      <w:pPr>
        <w:pStyle w:val="ListParagraph"/>
        <w:suppressAutoHyphens/>
        <w:spacing w:after="120"/>
        <w:ind w:left="567"/>
        <w:contextualSpacing w:val="0"/>
        <w:jc w:val="both"/>
        <w:rPr>
          <w:lang w:bidi="en-US"/>
        </w:rPr>
      </w:pPr>
    </w:p>
    <w:p w14:paraId="62797F0E" w14:textId="77777777" w:rsidR="003A77C6" w:rsidRDefault="003A77C6" w:rsidP="006F3344">
      <w:pPr>
        <w:pStyle w:val="ListParagraph"/>
        <w:suppressAutoHyphens/>
        <w:spacing w:after="120"/>
        <w:ind w:left="567"/>
        <w:contextualSpacing w:val="0"/>
        <w:jc w:val="both"/>
        <w:rPr>
          <w:lang w:bidi="en-US"/>
        </w:rPr>
      </w:pPr>
    </w:p>
    <w:p w14:paraId="7476E5D0" w14:textId="2418B236" w:rsidR="006F3344" w:rsidRPr="006F3344" w:rsidRDefault="006F3344" w:rsidP="006F3344">
      <w:pPr>
        <w:pStyle w:val="ListParagraph"/>
        <w:suppressAutoHyphens/>
        <w:spacing w:after="120"/>
        <w:ind w:left="567"/>
        <w:contextualSpacing w:val="0"/>
        <w:jc w:val="both"/>
        <w:rPr>
          <w:lang w:bidi="en-US"/>
        </w:rPr>
      </w:pPr>
      <w:r w:rsidRPr="006F3344">
        <w:rPr>
          <w:lang w:bidi="en-US"/>
        </w:rPr>
        <w:t>The wellness centres are located in:</w:t>
      </w:r>
    </w:p>
    <w:p w14:paraId="105B5BF2" w14:textId="77777777" w:rsidR="006F3344" w:rsidRPr="006F3344" w:rsidRDefault="006F3344" w:rsidP="006F3344">
      <w:pPr>
        <w:pStyle w:val="ListParagraph"/>
        <w:numPr>
          <w:ilvl w:val="0"/>
          <w:numId w:val="5"/>
        </w:numPr>
        <w:suppressAutoHyphens/>
        <w:spacing w:after="120"/>
        <w:ind w:left="1134" w:hanging="567"/>
        <w:contextualSpacing w:val="0"/>
        <w:jc w:val="both"/>
        <w:rPr>
          <w:lang w:bidi="en-US"/>
        </w:rPr>
      </w:pPr>
      <w:r w:rsidRPr="006F3344">
        <w:rPr>
          <w:lang w:bidi="en-US"/>
        </w:rPr>
        <w:lastRenderedPageBreak/>
        <w:t xml:space="preserve">Lot 1: Laguerre, a farming community in the Quarter of </w:t>
      </w:r>
      <w:proofErr w:type="spellStart"/>
      <w:r w:rsidRPr="006F3344">
        <w:rPr>
          <w:lang w:bidi="en-US"/>
        </w:rPr>
        <w:t>Babonneau</w:t>
      </w:r>
      <w:proofErr w:type="spellEnd"/>
      <w:r w:rsidRPr="006F3344">
        <w:rPr>
          <w:lang w:bidi="en-US"/>
        </w:rPr>
        <w:t>, Northern Community in North-East Quarter of Saint Lucia</w:t>
      </w:r>
    </w:p>
    <w:p w14:paraId="1BE2FE4D" w14:textId="77777777" w:rsidR="006F3344" w:rsidRPr="006F3344" w:rsidRDefault="006F3344" w:rsidP="006F3344">
      <w:pPr>
        <w:pStyle w:val="ListParagraph"/>
        <w:numPr>
          <w:ilvl w:val="0"/>
          <w:numId w:val="5"/>
        </w:numPr>
        <w:suppressAutoHyphens/>
        <w:spacing w:after="120"/>
        <w:ind w:left="1134" w:hanging="567"/>
        <w:contextualSpacing w:val="0"/>
        <w:jc w:val="both"/>
        <w:rPr>
          <w:lang w:bidi="en-US"/>
        </w:rPr>
      </w:pPr>
      <w:r w:rsidRPr="006F3344">
        <w:rPr>
          <w:lang w:bidi="en-US"/>
        </w:rPr>
        <w:t>Lot 2: Grande Riviere, a community in the Quarter of Gros Islet, Northern Community of Saint Lucia.</w:t>
      </w:r>
    </w:p>
    <w:p w14:paraId="6E4289F7" w14:textId="77777777" w:rsidR="006F3344" w:rsidRPr="006F3344" w:rsidRDefault="006F3344" w:rsidP="006F3344">
      <w:pPr>
        <w:pStyle w:val="ListParagraph"/>
        <w:numPr>
          <w:ilvl w:val="0"/>
          <w:numId w:val="5"/>
        </w:numPr>
        <w:suppressAutoHyphens/>
        <w:spacing w:after="120"/>
        <w:ind w:left="1134" w:hanging="567"/>
        <w:contextualSpacing w:val="0"/>
        <w:jc w:val="both"/>
        <w:rPr>
          <w:lang w:bidi="en-US"/>
        </w:rPr>
      </w:pPr>
      <w:r w:rsidRPr="006F3344">
        <w:rPr>
          <w:lang w:bidi="en-US"/>
        </w:rPr>
        <w:t xml:space="preserve">Lot 3: Fond St. Jacques, a farming community in the Quarter of Soufriere, Community within the Forested area of Soufriere, part of the much-visited sites in Saint Lucia. </w:t>
      </w:r>
    </w:p>
    <w:p w14:paraId="09B3B934" w14:textId="77777777" w:rsidR="006F3344" w:rsidRPr="006F3344" w:rsidRDefault="006F3344" w:rsidP="006F3344">
      <w:pPr>
        <w:suppressAutoHyphens/>
        <w:spacing w:after="120"/>
        <w:ind w:left="567"/>
        <w:jc w:val="both"/>
        <w:rPr>
          <w:rFonts w:ascii="Times New Roman" w:hAnsi="Times New Roman" w:cs="Times New Roman"/>
          <w:sz w:val="24"/>
          <w:szCs w:val="24"/>
          <w:lang w:bidi="en-US"/>
        </w:rPr>
      </w:pPr>
      <w:r w:rsidRPr="006F3344">
        <w:rPr>
          <w:rFonts w:ascii="Times New Roman" w:hAnsi="Times New Roman" w:cs="Times New Roman"/>
          <w:sz w:val="24"/>
          <w:szCs w:val="24"/>
          <w:lang w:bidi="en-US"/>
        </w:rPr>
        <w:t>The rehabilitation works for each facility are expected to be completed within five (5) months.</w:t>
      </w:r>
    </w:p>
    <w:p w14:paraId="4ED4A5BB" w14:textId="77777777" w:rsidR="006F3344" w:rsidRPr="006F3344" w:rsidRDefault="006F3344" w:rsidP="006F3344">
      <w:pPr>
        <w:suppressAutoHyphens/>
        <w:spacing w:after="120"/>
        <w:ind w:left="567"/>
        <w:jc w:val="both"/>
        <w:rPr>
          <w:rFonts w:ascii="Times New Roman" w:hAnsi="Times New Roman" w:cs="Times New Roman"/>
          <w:spacing w:val="-2"/>
          <w:sz w:val="24"/>
          <w:szCs w:val="24"/>
          <w:highlight w:val="cyan"/>
        </w:rPr>
      </w:pPr>
      <w:r w:rsidRPr="006F3344">
        <w:rPr>
          <w:rFonts w:ascii="Times New Roman" w:hAnsi="Times New Roman" w:cs="Times New Roman"/>
          <w:color w:val="000000" w:themeColor="text1"/>
          <w:spacing w:val="-2"/>
          <w:sz w:val="24"/>
          <w:szCs w:val="24"/>
        </w:rPr>
        <w:t>Applicants are expected to meet the following, among others, key qualification requirements:</w:t>
      </w:r>
    </w:p>
    <w:p w14:paraId="4EE6C65B" w14:textId="77777777" w:rsidR="006F3344" w:rsidRPr="006F3344" w:rsidRDefault="006F3344" w:rsidP="006F3344">
      <w:pPr>
        <w:pStyle w:val="ListParagraph"/>
        <w:numPr>
          <w:ilvl w:val="0"/>
          <w:numId w:val="2"/>
        </w:numPr>
        <w:suppressAutoHyphens/>
        <w:spacing w:after="120"/>
        <w:ind w:left="1134" w:hanging="567"/>
        <w:contextualSpacing w:val="0"/>
        <w:jc w:val="both"/>
        <w:rPr>
          <w:spacing w:val="-2"/>
        </w:rPr>
      </w:pPr>
      <w:r w:rsidRPr="006F3344">
        <w:t xml:space="preserve">Experience under construction contracts in the role of prime contractor, JV member, subcontractor, or management contractor for at least the last </w:t>
      </w:r>
      <w:r w:rsidRPr="006F3344">
        <w:rPr>
          <w:iCs/>
        </w:rPr>
        <w:t>five (5)</w:t>
      </w:r>
      <w:r w:rsidRPr="006F3344">
        <w:rPr>
          <w:i/>
        </w:rPr>
        <w:t xml:space="preserve"> </w:t>
      </w:r>
      <w:r w:rsidRPr="006F3344">
        <w:t>years, starting 1</w:t>
      </w:r>
      <w:r w:rsidRPr="006F3344">
        <w:rPr>
          <w:vertAlign w:val="superscript"/>
        </w:rPr>
        <w:t>st</w:t>
      </w:r>
      <w:r w:rsidRPr="006F3344">
        <w:t xml:space="preserve"> January 2019.</w:t>
      </w:r>
    </w:p>
    <w:p w14:paraId="06547F95" w14:textId="77777777" w:rsidR="006F3344" w:rsidRPr="006F3344" w:rsidRDefault="006F3344" w:rsidP="006F3344">
      <w:pPr>
        <w:pStyle w:val="ListParagraph"/>
        <w:numPr>
          <w:ilvl w:val="0"/>
          <w:numId w:val="2"/>
        </w:numPr>
        <w:suppressAutoHyphens/>
        <w:spacing w:after="120"/>
        <w:ind w:left="1134" w:hanging="567"/>
        <w:contextualSpacing w:val="0"/>
        <w:jc w:val="both"/>
        <w:rPr>
          <w:spacing w:val="-2"/>
        </w:rPr>
      </w:pPr>
      <w:r w:rsidRPr="006F3344">
        <w:t>A minimum number of similar contracts specified below that have been satisfactorily and substantially completed in capacity of prime contractor, joint venture member, management contractor or sub-contractor between 1</w:t>
      </w:r>
      <w:r w:rsidRPr="006F3344">
        <w:rPr>
          <w:vertAlign w:val="superscript"/>
        </w:rPr>
        <w:t>st</w:t>
      </w:r>
      <w:r w:rsidRPr="006F3344">
        <w:t xml:space="preserve"> January 2016 and the bid submission deadline:</w:t>
      </w:r>
    </w:p>
    <w:p w14:paraId="72AF2788" w14:textId="77777777" w:rsidR="006F3344" w:rsidRPr="006F3344" w:rsidRDefault="006F3344" w:rsidP="006F3344">
      <w:pPr>
        <w:pStyle w:val="ListParagraph"/>
        <w:numPr>
          <w:ilvl w:val="0"/>
          <w:numId w:val="7"/>
        </w:numPr>
        <w:suppressAutoHyphens/>
        <w:spacing w:after="120"/>
        <w:ind w:left="1701" w:hanging="567"/>
        <w:jc w:val="both"/>
        <w:rPr>
          <w:spacing w:val="-2"/>
        </w:rPr>
      </w:pPr>
      <w:r w:rsidRPr="006F3344">
        <w:rPr>
          <w:spacing w:val="-2"/>
        </w:rPr>
        <w:t>Minimum requirements for combined contract(s) shall be the aggregate requirements for each contract for which the Bidder has bid for as follows, and N</w:t>
      </w:r>
      <w:r w:rsidRPr="006F3344">
        <w:rPr>
          <w:spacing w:val="-2"/>
          <w:vertAlign w:val="subscript"/>
        </w:rPr>
        <w:t>1</w:t>
      </w:r>
      <w:r w:rsidRPr="006F3344">
        <w:rPr>
          <w:spacing w:val="-2"/>
        </w:rPr>
        <w:t>, N</w:t>
      </w:r>
      <w:r w:rsidRPr="006F3344">
        <w:rPr>
          <w:spacing w:val="-2"/>
          <w:vertAlign w:val="subscript"/>
        </w:rPr>
        <w:t>2</w:t>
      </w:r>
      <w:r w:rsidRPr="006F3344">
        <w:rPr>
          <w:spacing w:val="-2"/>
        </w:rPr>
        <w:t xml:space="preserve"> and N</w:t>
      </w:r>
      <w:r w:rsidRPr="006F3344">
        <w:rPr>
          <w:spacing w:val="-2"/>
          <w:vertAlign w:val="subscript"/>
        </w:rPr>
        <w:t>3</w:t>
      </w:r>
      <w:r w:rsidRPr="006F3344">
        <w:rPr>
          <w:spacing w:val="-2"/>
        </w:rPr>
        <w:t xml:space="preserve"> shall be different contracts:</w:t>
      </w:r>
    </w:p>
    <w:p w14:paraId="448C7348" w14:textId="77777777" w:rsidR="006F3344" w:rsidRPr="006F3344" w:rsidRDefault="006F3344" w:rsidP="006F3344">
      <w:pPr>
        <w:pStyle w:val="ListParagraph"/>
        <w:numPr>
          <w:ilvl w:val="0"/>
          <w:numId w:val="6"/>
        </w:numPr>
        <w:suppressAutoHyphens/>
        <w:spacing w:after="120"/>
        <w:ind w:left="2268" w:hanging="567"/>
        <w:jc w:val="both"/>
        <w:rPr>
          <w:spacing w:val="-2"/>
        </w:rPr>
      </w:pPr>
      <w:r w:rsidRPr="006F3344">
        <w:rPr>
          <w:spacing w:val="-2"/>
        </w:rPr>
        <w:t>Lot 1: N</w:t>
      </w:r>
      <w:r w:rsidRPr="006F3344">
        <w:rPr>
          <w:spacing w:val="-2"/>
          <w:vertAlign w:val="subscript"/>
        </w:rPr>
        <w:t>1</w:t>
      </w:r>
      <w:r w:rsidRPr="006F3344">
        <w:rPr>
          <w:spacing w:val="-2"/>
        </w:rPr>
        <w:t xml:space="preserve"> = 2 contracts, each of minimum value V</w:t>
      </w:r>
      <w:r w:rsidRPr="006F3344">
        <w:rPr>
          <w:spacing w:val="-2"/>
          <w:vertAlign w:val="subscript"/>
        </w:rPr>
        <w:t>1</w:t>
      </w:r>
      <w:r w:rsidRPr="006F3344">
        <w:rPr>
          <w:spacing w:val="-2"/>
        </w:rPr>
        <w:t xml:space="preserve"> = XCD460,000;</w:t>
      </w:r>
    </w:p>
    <w:p w14:paraId="5B2F7A21" w14:textId="77777777" w:rsidR="006F3344" w:rsidRPr="006F3344" w:rsidRDefault="006F3344" w:rsidP="006F3344">
      <w:pPr>
        <w:pStyle w:val="ListParagraph"/>
        <w:numPr>
          <w:ilvl w:val="0"/>
          <w:numId w:val="6"/>
        </w:numPr>
        <w:suppressAutoHyphens/>
        <w:spacing w:after="120"/>
        <w:ind w:left="2268" w:hanging="567"/>
        <w:jc w:val="both"/>
        <w:rPr>
          <w:spacing w:val="-2"/>
        </w:rPr>
      </w:pPr>
      <w:r w:rsidRPr="006F3344">
        <w:rPr>
          <w:spacing w:val="-2"/>
        </w:rPr>
        <w:t>Lot 2:</w:t>
      </w:r>
      <w:r w:rsidRPr="006F3344">
        <w:rPr>
          <w:spacing w:val="-2"/>
        </w:rPr>
        <w:tab/>
        <w:t xml:space="preserve"> N</w:t>
      </w:r>
      <w:r w:rsidRPr="006F3344">
        <w:rPr>
          <w:spacing w:val="-2"/>
          <w:vertAlign w:val="subscript"/>
        </w:rPr>
        <w:t>2</w:t>
      </w:r>
      <w:r w:rsidRPr="006F3344">
        <w:rPr>
          <w:spacing w:val="-2"/>
        </w:rPr>
        <w:t xml:space="preserve"> = 2 contracts, each of minimum value V</w:t>
      </w:r>
      <w:r w:rsidRPr="006F3344">
        <w:rPr>
          <w:spacing w:val="-2"/>
          <w:vertAlign w:val="subscript"/>
        </w:rPr>
        <w:t>2</w:t>
      </w:r>
      <w:r w:rsidRPr="006F3344">
        <w:rPr>
          <w:spacing w:val="-2"/>
        </w:rPr>
        <w:t xml:space="preserve"> = XCD460,000; and</w:t>
      </w:r>
    </w:p>
    <w:p w14:paraId="476D302F" w14:textId="77777777" w:rsidR="006F3344" w:rsidRPr="006F3344" w:rsidRDefault="006F3344" w:rsidP="006F3344">
      <w:pPr>
        <w:pStyle w:val="ListParagraph"/>
        <w:numPr>
          <w:ilvl w:val="0"/>
          <w:numId w:val="6"/>
        </w:numPr>
        <w:suppressAutoHyphens/>
        <w:spacing w:after="120"/>
        <w:ind w:left="2268" w:hanging="567"/>
        <w:contextualSpacing w:val="0"/>
        <w:jc w:val="both"/>
        <w:rPr>
          <w:spacing w:val="-2"/>
        </w:rPr>
      </w:pPr>
      <w:r w:rsidRPr="006F3344">
        <w:rPr>
          <w:spacing w:val="-2"/>
        </w:rPr>
        <w:t>Lot 3: N</w:t>
      </w:r>
      <w:r w:rsidRPr="006F3344">
        <w:rPr>
          <w:spacing w:val="-2"/>
          <w:vertAlign w:val="subscript"/>
        </w:rPr>
        <w:t>3</w:t>
      </w:r>
      <w:r w:rsidRPr="006F3344">
        <w:rPr>
          <w:spacing w:val="-2"/>
        </w:rPr>
        <w:t xml:space="preserve"> = 2 contracts, each of minimum value V</w:t>
      </w:r>
      <w:r w:rsidRPr="006F3344">
        <w:rPr>
          <w:spacing w:val="-2"/>
          <w:vertAlign w:val="subscript"/>
        </w:rPr>
        <w:t>3</w:t>
      </w:r>
      <w:r w:rsidRPr="006F3344">
        <w:rPr>
          <w:spacing w:val="-2"/>
        </w:rPr>
        <w:t xml:space="preserve"> = XCD460,000.</w:t>
      </w:r>
    </w:p>
    <w:p w14:paraId="42DE6001" w14:textId="77777777" w:rsidR="006F3344" w:rsidRPr="006F3344" w:rsidRDefault="006F3344" w:rsidP="006F3344">
      <w:pPr>
        <w:pStyle w:val="ListParagraph"/>
        <w:suppressAutoHyphens/>
        <w:spacing w:before="120" w:after="120"/>
        <w:ind w:left="1701"/>
        <w:contextualSpacing w:val="0"/>
        <w:jc w:val="both"/>
      </w:pPr>
      <w:r w:rsidRPr="006F3344">
        <w:t>or</w:t>
      </w:r>
    </w:p>
    <w:p w14:paraId="6815D38A" w14:textId="77777777" w:rsidR="006F3344" w:rsidRPr="006F3344" w:rsidRDefault="006F3344" w:rsidP="006F3344">
      <w:pPr>
        <w:pStyle w:val="ListParagraph"/>
        <w:numPr>
          <w:ilvl w:val="0"/>
          <w:numId w:val="7"/>
        </w:numPr>
        <w:suppressAutoHyphens/>
        <w:spacing w:after="120"/>
        <w:ind w:left="1701" w:hanging="567"/>
        <w:jc w:val="both"/>
        <w:rPr>
          <w:spacing w:val="-2"/>
        </w:rPr>
      </w:pPr>
    </w:p>
    <w:p w14:paraId="2861326C" w14:textId="77777777" w:rsidR="006F3344" w:rsidRPr="006F3344" w:rsidRDefault="006F3344" w:rsidP="006F3344">
      <w:pPr>
        <w:pStyle w:val="ListParagraph"/>
        <w:numPr>
          <w:ilvl w:val="0"/>
          <w:numId w:val="6"/>
        </w:numPr>
        <w:suppressAutoHyphens/>
        <w:spacing w:after="120"/>
        <w:ind w:left="2268" w:hanging="567"/>
        <w:jc w:val="both"/>
        <w:rPr>
          <w:spacing w:val="-2"/>
        </w:rPr>
      </w:pPr>
      <w:r w:rsidRPr="006F3344">
        <w:rPr>
          <w:spacing w:val="-2"/>
        </w:rPr>
        <w:t>Lot 1:</w:t>
      </w:r>
      <w:r w:rsidRPr="006F3344">
        <w:rPr>
          <w:spacing w:val="-2"/>
        </w:rPr>
        <w:tab/>
        <w:t xml:space="preserve"> N</w:t>
      </w:r>
      <w:r w:rsidRPr="006F3344">
        <w:rPr>
          <w:spacing w:val="-2"/>
          <w:vertAlign w:val="subscript"/>
        </w:rPr>
        <w:t>1</w:t>
      </w:r>
      <w:r w:rsidRPr="006F3344">
        <w:rPr>
          <w:spacing w:val="-2"/>
        </w:rPr>
        <w:t xml:space="preserve"> = 2 contracts, each of minimum value V</w:t>
      </w:r>
      <w:r w:rsidRPr="006F3344">
        <w:rPr>
          <w:spacing w:val="-2"/>
          <w:vertAlign w:val="subscript"/>
        </w:rPr>
        <w:t>1</w:t>
      </w:r>
      <w:r w:rsidRPr="006F3344">
        <w:rPr>
          <w:spacing w:val="-2"/>
        </w:rPr>
        <w:t xml:space="preserve"> = XCD460,000; or number of contracts less than or equal to N</w:t>
      </w:r>
      <w:r w:rsidRPr="006F3344">
        <w:rPr>
          <w:spacing w:val="-2"/>
          <w:vertAlign w:val="subscript"/>
        </w:rPr>
        <w:t>1</w:t>
      </w:r>
      <w:r w:rsidRPr="006F3344">
        <w:rPr>
          <w:spacing w:val="-2"/>
        </w:rPr>
        <w:t>, each of minimum value V</w:t>
      </w:r>
      <w:r w:rsidRPr="006F3344">
        <w:rPr>
          <w:spacing w:val="-2"/>
          <w:vertAlign w:val="subscript"/>
        </w:rPr>
        <w:t>1</w:t>
      </w:r>
      <w:r w:rsidRPr="006F3344">
        <w:rPr>
          <w:spacing w:val="-2"/>
        </w:rPr>
        <w:t>, but with total value of all contracts equal or more than N</w:t>
      </w:r>
      <w:r w:rsidRPr="006F3344">
        <w:rPr>
          <w:spacing w:val="-2"/>
          <w:vertAlign w:val="subscript"/>
        </w:rPr>
        <w:t>1</w:t>
      </w:r>
      <w:r w:rsidRPr="006F3344">
        <w:rPr>
          <w:spacing w:val="-2"/>
        </w:rPr>
        <w:t xml:space="preserve"> x V</w:t>
      </w:r>
      <w:r w:rsidRPr="006F3344">
        <w:rPr>
          <w:spacing w:val="-2"/>
          <w:vertAlign w:val="subscript"/>
        </w:rPr>
        <w:t>1</w:t>
      </w:r>
      <w:r w:rsidRPr="006F3344">
        <w:rPr>
          <w:spacing w:val="-2"/>
        </w:rPr>
        <w:t xml:space="preserve"> = XCD920,000; </w:t>
      </w:r>
    </w:p>
    <w:p w14:paraId="33D8122E" w14:textId="77777777" w:rsidR="006F3344" w:rsidRPr="006F3344" w:rsidRDefault="006F3344" w:rsidP="006F3344">
      <w:pPr>
        <w:pStyle w:val="ListParagraph"/>
        <w:numPr>
          <w:ilvl w:val="0"/>
          <w:numId w:val="6"/>
        </w:numPr>
        <w:suppressAutoHyphens/>
        <w:spacing w:after="120"/>
        <w:ind w:left="2268" w:hanging="567"/>
        <w:jc w:val="both"/>
        <w:rPr>
          <w:spacing w:val="-2"/>
        </w:rPr>
      </w:pPr>
      <w:r w:rsidRPr="006F3344">
        <w:rPr>
          <w:spacing w:val="-2"/>
        </w:rPr>
        <w:t>Lot 2:</w:t>
      </w:r>
      <w:r w:rsidRPr="006F3344">
        <w:rPr>
          <w:spacing w:val="-2"/>
        </w:rPr>
        <w:tab/>
        <w:t xml:space="preserve"> N</w:t>
      </w:r>
      <w:r w:rsidRPr="006F3344">
        <w:rPr>
          <w:spacing w:val="-2"/>
          <w:vertAlign w:val="subscript"/>
        </w:rPr>
        <w:t>2</w:t>
      </w:r>
      <w:r w:rsidRPr="006F3344">
        <w:rPr>
          <w:spacing w:val="-2"/>
        </w:rPr>
        <w:t xml:space="preserve"> = 2 contracts, each of minimum value V</w:t>
      </w:r>
      <w:r w:rsidRPr="006F3344">
        <w:rPr>
          <w:spacing w:val="-2"/>
          <w:vertAlign w:val="subscript"/>
        </w:rPr>
        <w:t>2</w:t>
      </w:r>
      <w:r w:rsidRPr="006F3344">
        <w:rPr>
          <w:spacing w:val="-2"/>
        </w:rPr>
        <w:t xml:space="preserve"> = XCD460,000; or number of contracts less than or equal to N</w:t>
      </w:r>
      <w:r w:rsidRPr="006F3344">
        <w:rPr>
          <w:spacing w:val="-2"/>
          <w:vertAlign w:val="subscript"/>
        </w:rPr>
        <w:t>2</w:t>
      </w:r>
      <w:r w:rsidRPr="006F3344">
        <w:rPr>
          <w:spacing w:val="-2"/>
        </w:rPr>
        <w:t>, each of minimum value V</w:t>
      </w:r>
      <w:r w:rsidRPr="006F3344">
        <w:rPr>
          <w:spacing w:val="-2"/>
          <w:vertAlign w:val="subscript"/>
        </w:rPr>
        <w:t>2</w:t>
      </w:r>
      <w:r w:rsidRPr="006F3344">
        <w:rPr>
          <w:spacing w:val="-2"/>
        </w:rPr>
        <w:t>, but with total value of all contracts equal or more than N</w:t>
      </w:r>
      <w:r w:rsidRPr="006F3344">
        <w:rPr>
          <w:spacing w:val="-2"/>
          <w:vertAlign w:val="subscript"/>
        </w:rPr>
        <w:t>2</w:t>
      </w:r>
      <w:r w:rsidRPr="006F3344">
        <w:rPr>
          <w:spacing w:val="-2"/>
        </w:rPr>
        <w:t xml:space="preserve"> x V</w:t>
      </w:r>
      <w:r w:rsidRPr="006F3344">
        <w:rPr>
          <w:spacing w:val="-2"/>
          <w:vertAlign w:val="subscript"/>
        </w:rPr>
        <w:t>2</w:t>
      </w:r>
      <w:r w:rsidRPr="006F3344">
        <w:rPr>
          <w:spacing w:val="-2"/>
        </w:rPr>
        <w:t xml:space="preserve"> = XCD920,000;</w:t>
      </w:r>
    </w:p>
    <w:p w14:paraId="033E4A5A" w14:textId="77777777" w:rsidR="006F3344" w:rsidRPr="006F3344" w:rsidRDefault="006F3344" w:rsidP="006F3344">
      <w:pPr>
        <w:pStyle w:val="ListParagraph"/>
        <w:numPr>
          <w:ilvl w:val="0"/>
          <w:numId w:val="6"/>
        </w:numPr>
        <w:suppressAutoHyphens/>
        <w:spacing w:after="120"/>
        <w:ind w:left="2268" w:hanging="567"/>
        <w:contextualSpacing w:val="0"/>
        <w:jc w:val="both"/>
        <w:rPr>
          <w:spacing w:val="-2"/>
        </w:rPr>
      </w:pPr>
      <w:r w:rsidRPr="006F3344">
        <w:rPr>
          <w:spacing w:val="-2"/>
        </w:rPr>
        <w:t>Lot 3: N</w:t>
      </w:r>
      <w:r w:rsidRPr="006F3344">
        <w:rPr>
          <w:spacing w:val="-2"/>
          <w:vertAlign w:val="subscript"/>
        </w:rPr>
        <w:t>3</w:t>
      </w:r>
      <w:r w:rsidRPr="006F3344">
        <w:rPr>
          <w:spacing w:val="-2"/>
        </w:rPr>
        <w:t xml:space="preserve"> = 2 contracts, each of minimum value V</w:t>
      </w:r>
      <w:r w:rsidRPr="006F3344">
        <w:rPr>
          <w:spacing w:val="-2"/>
          <w:vertAlign w:val="subscript"/>
        </w:rPr>
        <w:t>3</w:t>
      </w:r>
      <w:r w:rsidRPr="006F3344">
        <w:rPr>
          <w:spacing w:val="-2"/>
        </w:rPr>
        <w:t xml:space="preserve"> = XCD460,000; or number of contracts less than or equal to N</w:t>
      </w:r>
      <w:r w:rsidRPr="006F3344">
        <w:rPr>
          <w:spacing w:val="-2"/>
          <w:vertAlign w:val="subscript"/>
        </w:rPr>
        <w:t>3</w:t>
      </w:r>
      <w:r w:rsidRPr="006F3344">
        <w:rPr>
          <w:spacing w:val="-2"/>
        </w:rPr>
        <w:t>, each of minimum value V</w:t>
      </w:r>
      <w:r w:rsidRPr="006F3344">
        <w:rPr>
          <w:spacing w:val="-2"/>
          <w:vertAlign w:val="subscript"/>
        </w:rPr>
        <w:t>3</w:t>
      </w:r>
      <w:r w:rsidRPr="006F3344">
        <w:rPr>
          <w:spacing w:val="-2"/>
        </w:rPr>
        <w:t>, but with total value of all contracts equal or more than N</w:t>
      </w:r>
      <w:r w:rsidRPr="006F3344">
        <w:rPr>
          <w:spacing w:val="-2"/>
          <w:vertAlign w:val="subscript"/>
        </w:rPr>
        <w:t>3</w:t>
      </w:r>
      <w:r w:rsidRPr="006F3344">
        <w:rPr>
          <w:spacing w:val="-2"/>
        </w:rPr>
        <w:t xml:space="preserve"> x V</w:t>
      </w:r>
      <w:r w:rsidRPr="006F3344">
        <w:rPr>
          <w:spacing w:val="-2"/>
          <w:vertAlign w:val="subscript"/>
        </w:rPr>
        <w:t>3</w:t>
      </w:r>
      <w:r w:rsidRPr="006F3344">
        <w:rPr>
          <w:spacing w:val="-2"/>
        </w:rPr>
        <w:t xml:space="preserve"> = XCD920,000;</w:t>
      </w:r>
    </w:p>
    <w:p w14:paraId="07B717CB" w14:textId="77777777" w:rsidR="006F3344" w:rsidRPr="006F3344" w:rsidRDefault="006F3344" w:rsidP="006F3344">
      <w:pPr>
        <w:pStyle w:val="ListParagraph"/>
        <w:suppressAutoHyphens/>
        <w:spacing w:after="120"/>
        <w:ind w:left="2268"/>
        <w:contextualSpacing w:val="0"/>
        <w:jc w:val="both"/>
      </w:pPr>
      <w:r w:rsidRPr="006F3344">
        <w:t>or</w:t>
      </w:r>
    </w:p>
    <w:p w14:paraId="161889F6" w14:textId="77777777" w:rsidR="006F3344" w:rsidRDefault="006F3344" w:rsidP="006F3344">
      <w:pPr>
        <w:pStyle w:val="ListParagraph"/>
        <w:numPr>
          <w:ilvl w:val="0"/>
          <w:numId w:val="7"/>
        </w:numPr>
        <w:suppressAutoHyphens/>
        <w:spacing w:after="120"/>
        <w:ind w:left="1701" w:hanging="567"/>
        <w:contextualSpacing w:val="0"/>
        <w:jc w:val="both"/>
        <w:rPr>
          <w:spacing w:val="-2"/>
        </w:rPr>
      </w:pPr>
      <w:r w:rsidRPr="006F3344">
        <w:rPr>
          <w:spacing w:val="-2"/>
        </w:rPr>
        <w:t>Subject to compliance as per (ii) above with respect to minimum value of single contract for each lot, total number of contracts is equal or less than N</w:t>
      </w:r>
      <w:r w:rsidRPr="006F3344">
        <w:rPr>
          <w:spacing w:val="-2"/>
          <w:vertAlign w:val="subscript"/>
        </w:rPr>
        <w:t>1</w:t>
      </w:r>
      <w:r w:rsidRPr="006F3344">
        <w:rPr>
          <w:spacing w:val="-2"/>
        </w:rPr>
        <w:t xml:space="preserve"> + N</w:t>
      </w:r>
      <w:r w:rsidRPr="006F3344">
        <w:rPr>
          <w:spacing w:val="-2"/>
          <w:vertAlign w:val="subscript"/>
        </w:rPr>
        <w:t xml:space="preserve">2 </w:t>
      </w:r>
      <w:r w:rsidRPr="006F3344">
        <w:rPr>
          <w:spacing w:val="-2"/>
        </w:rPr>
        <w:t>+ N</w:t>
      </w:r>
      <w:r w:rsidRPr="006F3344">
        <w:rPr>
          <w:spacing w:val="-2"/>
          <w:vertAlign w:val="subscript"/>
        </w:rPr>
        <w:t>3</w:t>
      </w:r>
      <w:r w:rsidRPr="006F3344">
        <w:rPr>
          <w:spacing w:val="-2"/>
        </w:rPr>
        <w:t xml:space="preserve"> but the total value of all such contracts is equal or more than N</w:t>
      </w:r>
      <w:r w:rsidRPr="006F3344">
        <w:rPr>
          <w:spacing w:val="-2"/>
          <w:vertAlign w:val="subscript"/>
        </w:rPr>
        <w:t>1</w:t>
      </w:r>
      <w:r w:rsidRPr="006F3344">
        <w:rPr>
          <w:spacing w:val="-2"/>
        </w:rPr>
        <w:t xml:space="preserve"> x V</w:t>
      </w:r>
      <w:r w:rsidRPr="006F3344">
        <w:rPr>
          <w:spacing w:val="-2"/>
          <w:vertAlign w:val="subscript"/>
        </w:rPr>
        <w:t>1</w:t>
      </w:r>
      <w:r w:rsidRPr="006F3344">
        <w:rPr>
          <w:spacing w:val="-2"/>
        </w:rPr>
        <w:t xml:space="preserve"> + N</w:t>
      </w:r>
      <w:r w:rsidRPr="006F3344">
        <w:rPr>
          <w:spacing w:val="-2"/>
          <w:vertAlign w:val="subscript"/>
        </w:rPr>
        <w:t>2</w:t>
      </w:r>
      <w:r w:rsidRPr="006F3344">
        <w:rPr>
          <w:spacing w:val="-2"/>
        </w:rPr>
        <w:t xml:space="preserve"> x V</w:t>
      </w:r>
      <w:r w:rsidRPr="006F3344">
        <w:rPr>
          <w:spacing w:val="-2"/>
          <w:vertAlign w:val="subscript"/>
        </w:rPr>
        <w:t>2</w:t>
      </w:r>
      <w:r w:rsidRPr="006F3344">
        <w:rPr>
          <w:spacing w:val="-2"/>
        </w:rPr>
        <w:t xml:space="preserve"> + N</w:t>
      </w:r>
      <w:r w:rsidRPr="006F3344">
        <w:rPr>
          <w:spacing w:val="-2"/>
          <w:vertAlign w:val="subscript"/>
        </w:rPr>
        <w:t>3</w:t>
      </w:r>
      <w:r w:rsidRPr="006F3344">
        <w:rPr>
          <w:spacing w:val="-2"/>
        </w:rPr>
        <w:t xml:space="preserve"> x V</w:t>
      </w:r>
      <w:r w:rsidRPr="006F3344">
        <w:rPr>
          <w:spacing w:val="-2"/>
          <w:vertAlign w:val="subscript"/>
        </w:rPr>
        <w:t xml:space="preserve">3 </w:t>
      </w:r>
      <w:r w:rsidRPr="006F3344">
        <w:rPr>
          <w:spacing w:val="-2"/>
        </w:rPr>
        <w:t>= XCD2,760,000.</w:t>
      </w:r>
    </w:p>
    <w:p w14:paraId="198644CB" w14:textId="77777777" w:rsidR="00332E15" w:rsidRPr="00332E15" w:rsidRDefault="00332E15" w:rsidP="00332E15">
      <w:pPr>
        <w:suppressAutoHyphens/>
        <w:spacing w:after="120"/>
        <w:jc w:val="both"/>
        <w:rPr>
          <w:spacing w:val="-2"/>
        </w:rPr>
      </w:pPr>
    </w:p>
    <w:p w14:paraId="46716A37" w14:textId="77777777" w:rsidR="006F3344" w:rsidRPr="006F3344" w:rsidRDefault="006F3344" w:rsidP="006F3344">
      <w:pPr>
        <w:pStyle w:val="ListParagraph"/>
        <w:numPr>
          <w:ilvl w:val="0"/>
          <w:numId w:val="2"/>
        </w:numPr>
        <w:suppressAutoHyphens/>
        <w:spacing w:after="120"/>
        <w:ind w:left="1134" w:hanging="567"/>
        <w:contextualSpacing w:val="0"/>
        <w:jc w:val="both"/>
        <w:rPr>
          <w:spacing w:val="-2"/>
        </w:rPr>
      </w:pPr>
      <w:r w:rsidRPr="006F3344">
        <w:t xml:space="preserve">access to, or availability of, liquid assets, unencumbered real assets, lines of credit, and other financial means (independent of any contractual advance payment) sufficient to </w:t>
      </w:r>
      <w:r w:rsidRPr="006F3344">
        <w:lastRenderedPageBreak/>
        <w:t>meet the construction cash flow requirements estimated as follows for the subject contracts net of the Bidder’s other commitments:</w:t>
      </w:r>
    </w:p>
    <w:p w14:paraId="080491FE" w14:textId="77777777" w:rsidR="006F3344" w:rsidRPr="006F3344" w:rsidRDefault="006F3344" w:rsidP="006F3344">
      <w:pPr>
        <w:pStyle w:val="ListParagraph"/>
        <w:numPr>
          <w:ilvl w:val="0"/>
          <w:numId w:val="8"/>
        </w:numPr>
        <w:suppressAutoHyphens/>
        <w:spacing w:after="120"/>
        <w:ind w:left="1701" w:hanging="567"/>
        <w:contextualSpacing w:val="0"/>
        <w:jc w:val="both"/>
      </w:pPr>
      <w:r w:rsidRPr="006F3344">
        <w:t>Lot 1: XCD285,000</w:t>
      </w:r>
    </w:p>
    <w:p w14:paraId="32617C84" w14:textId="77777777" w:rsidR="006F3344" w:rsidRPr="006F3344" w:rsidRDefault="006F3344" w:rsidP="006F3344">
      <w:pPr>
        <w:pStyle w:val="ListParagraph"/>
        <w:numPr>
          <w:ilvl w:val="0"/>
          <w:numId w:val="8"/>
        </w:numPr>
        <w:suppressAutoHyphens/>
        <w:spacing w:after="120"/>
        <w:ind w:left="1701" w:hanging="567"/>
        <w:contextualSpacing w:val="0"/>
        <w:jc w:val="both"/>
      </w:pPr>
      <w:r w:rsidRPr="006F3344">
        <w:t>Lot 2: XCD285,000</w:t>
      </w:r>
    </w:p>
    <w:p w14:paraId="60F2931E" w14:textId="77777777" w:rsidR="006F3344" w:rsidRPr="006F3344" w:rsidRDefault="006F3344" w:rsidP="006F3344">
      <w:pPr>
        <w:pStyle w:val="ListParagraph"/>
        <w:numPr>
          <w:ilvl w:val="0"/>
          <w:numId w:val="8"/>
        </w:numPr>
        <w:suppressAutoHyphens/>
        <w:spacing w:after="120"/>
        <w:ind w:left="1701" w:hanging="567"/>
        <w:contextualSpacing w:val="0"/>
        <w:jc w:val="both"/>
      </w:pPr>
      <w:r w:rsidRPr="006F3344">
        <w:t>Lot 3: XCD285,000</w:t>
      </w:r>
    </w:p>
    <w:p w14:paraId="5502C475" w14:textId="77777777" w:rsidR="006F3344" w:rsidRPr="006F3344" w:rsidRDefault="006F3344" w:rsidP="006F3344">
      <w:pPr>
        <w:pStyle w:val="ListParagraph"/>
        <w:numPr>
          <w:ilvl w:val="0"/>
          <w:numId w:val="8"/>
        </w:numPr>
        <w:suppressAutoHyphens/>
        <w:spacing w:after="120"/>
        <w:ind w:left="1701" w:hanging="567"/>
        <w:contextualSpacing w:val="0"/>
        <w:jc w:val="both"/>
      </w:pPr>
      <w:r w:rsidRPr="006F3344">
        <w:rPr>
          <w:b/>
          <w:bCs/>
        </w:rPr>
        <w:t xml:space="preserve">Multiple Contracts: </w:t>
      </w:r>
      <w:r w:rsidRPr="006F3344">
        <w:t>The construction cash flow requirements for multiple lots are calculated as total of the values set up above for individual lots.</w:t>
      </w:r>
    </w:p>
    <w:p w14:paraId="66379F2F" w14:textId="77777777" w:rsidR="006F3344" w:rsidRPr="006F3344" w:rsidRDefault="006F3344" w:rsidP="006F3344">
      <w:pPr>
        <w:pStyle w:val="ListParagraph"/>
        <w:numPr>
          <w:ilvl w:val="0"/>
          <w:numId w:val="2"/>
        </w:numPr>
        <w:suppressAutoHyphens/>
        <w:spacing w:after="120"/>
        <w:ind w:left="1134" w:hanging="567"/>
        <w:contextualSpacing w:val="0"/>
        <w:jc w:val="both"/>
        <w:rPr>
          <w:spacing w:val="-2"/>
        </w:rPr>
      </w:pPr>
      <w:r w:rsidRPr="006F3344">
        <w:t xml:space="preserve">Minimum average annual construction turnover as specified below, calculated as total certified payments received for contracts in progress and/or completed for the best three (3) years within the last </w:t>
      </w:r>
      <w:r w:rsidRPr="006F3344">
        <w:rPr>
          <w:iCs/>
        </w:rPr>
        <w:t>five (5) years, divided by three (3)</w:t>
      </w:r>
      <w:r w:rsidRPr="006F3344">
        <w:rPr>
          <w:i/>
        </w:rPr>
        <w:t xml:space="preserve"> </w:t>
      </w:r>
      <w:r w:rsidRPr="006F3344">
        <w:t>years:</w:t>
      </w:r>
    </w:p>
    <w:p w14:paraId="7EE2B060" w14:textId="77777777" w:rsidR="006F3344" w:rsidRPr="006F3344" w:rsidRDefault="006F3344" w:rsidP="006F3344">
      <w:pPr>
        <w:pStyle w:val="ListParagraph"/>
        <w:numPr>
          <w:ilvl w:val="0"/>
          <w:numId w:val="9"/>
        </w:numPr>
        <w:suppressAutoHyphens/>
        <w:spacing w:after="120"/>
        <w:ind w:left="1701" w:hanging="567"/>
        <w:contextualSpacing w:val="0"/>
        <w:jc w:val="both"/>
      </w:pPr>
      <w:r w:rsidRPr="006F3344">
        <w:t>Lot 1: XCD690,000</w:t>
      </w:r>
    </w:p>
    <w:p w14:paraId="59955F11" w14:textId="77777777" w:rsidR="006F3344" w:rsidRPr="006F3344" w:rsidRDefault="006F3344" w:rsidP="006F3344">
      <w:pPr>
        <w:pStyle w:val="ListParagraph"/>
        <w:numPr>
          <w:ilvl w:val="0"/>
          <w:numId w:val="9"/>
        </w:numPr>
        <w:suppressAutoHyphens/>
        <w:spacing w:after="120"/>
        <w:ind w:left="1701" w:hanging="567"/>
        <w:contextualSpacing w:val="0"/>
        <w:jc w:val="both"/>
      </w:pPr>
      <w:r w:rsidRPr="006F3344">
        <w:t>Lot 2: XCD690,000</w:t>
      </w:r>
    </w:p>
    <w:p w14:paraId="526CE352" w14:textId="77777777" w:rsidR="006F3344" w:rsidRPr="006F3344" w:rsidRDefault="006F3344" w:rsidP="006F3344">
      <w:pPr>
        <w:pStyle w:val="ListParagraph"/>
        <w:numPr>
          <w:ilvl w:val="0"/>
          <w:numId w:val="9"/>
        </w:numPr>
        <w:suppressAutoHyphens/>
        <w:spacing w:after="120"/>
        <w:ind w:left="1701" w:hanging="567"/>
        <w:contextualSpacing w:val="0"/>
        <w:jc w:val="both"/>
      </w:pPr>
      <w:r w:rsidRPr="006F3344">
        <w:t>Lot 3: XCD690,000</w:t>
      </w:r>
    </w:p>
    <w:p w14:paraId="365999F4" w14:textId="77777777" w:rsidR="006F3344" w:rsidRPr="006F3344" w:rsidRDefault="006F3344" w:rsidP="006F3344">
      <w:pPr>
        <w:pStyle w:val="ListParagraph"/>
        <w:numPr>
          <w:ilvl w:val="0"/>
          <w:numId w:val="9"/>
        </w:numPr>
        <w:suppressAutoHyphens/>
        <w:spacing w:after="120"/>
        <w:ind w:left="1701" w:hanging="567"/>
        <w:contextualSpacing w:val="0"/>
        <w:jc w:val="both"/>
      </w:pPr>
      <w:r w:rsidRPr="006F3344">
        <w:rPr>
          <w:b/>
          <w:bCs/>
        </w:rPr>
        <w:t xml:space="preserve">Multiple Contracts: </w:t>
      </w:r>
      <w:r w:rsidRPr="006F3344">
        <w:t>The minimum average annual construction turnover for multiple lots is calculated as total of the values set up above for individual lots.</w:t>
      </w:r>
    </w:p>
    <w:p w14:paraId="26740553" w14:textId="77777777" w:rsidR="006F3344" w:rsidRPr="006F3344" w:rsidRDefault="006F3344" w:rsidP="006F3344">
      <w:pPr>
        <w:pStyle w:val="ListParagraph"/>
        <w:numPr>
          <w:ilvl w:val="0"/>
          <w:numId w:val="2"/>
        </w:numPr>
        <w:suppressAutoHyphens/>
        <w:spacing w:after="120"/>
        <w:ind w:left="1134" w:hanging="567"/>
        <w:contextualSpacing w:val="0"/>
        <w:jc w:val="both"/>
        <w:rPr>
          <w:spacing w:val="-2"/>
        </w:rPr>
      </w:pPr>
      <w:r w:rsidRPr="006F3344">
        <w:rPr>
          <w:iCs/>
        </w:rPr>
        <w:t>For the above and any other contracts (substantially completed and under implementation) as prime contractor, joint venture member, or sub-contractor between 1</w:t>
      </w:r>
      <w:r w:rsidRPr="006F3344">
        <w:rPr>
          <w:iCs/>
          <w:vertAlign w:val="superscript"/>
        </w:rPr>
        <w:t>st</w:t>
      </w:r>
      <w:r w:rsidRPr="006F3344">
        <w:rPr>
          <w:iCs/>
        </w:rPr>
        <w:t xml:space="preserve"> January 2016 and bid submission deadline, a minimum construction experience in the following key activities successfully completed for retrofitting of health, education and social centres and hotels of similar size in any 12 months within the specified period:</w:t>
      </w:r>
    </w:p>
    <w:p w14:paraId="4BFD1945" w14:textId="77777777" w:rsidR="006F3344" w:rsidRPr="006F3344" w:rsidRDefault="006F3344" w:rsidP="006F3344">
      <w:pPr>
        <w:pStyle w:val="ListParagraph"/>
        <w:widowControl w:val="0"/>
        <w:numPr>
          <w:ilvl w:val="0"/>
          <w:numId w:val="3"/>
        </w:numPr>
        <w:autoSpaceDE w:val="0"/>
        <w:autoSpaceDN w:val="0"/>
        <w:spacing w:before="40" w:after="40"/>
        <w:ind w:left="1701" w:hanging="567"/>
        <w:rPr>
          <w:iCs/>
        </w:rPr>
      </w:pPr>
      <w:r w:rsidRPr="006F3344">
        <w:rPr>
          <w:iCs/>
        </w:rPr>
        <w:t>demolition and reconfiguration of internal partition</w:t>
      </w:r>
    </w:p>
    <w:p w14:paraId="47BF36EB" w14:textId="77777777" w:rsidR="006F3344" w:rsidRPr="006F3344" w:rsidRDefault="006F3344" w:rsidP="006F3344">
      <w:pPr>
        <w:pStyle w:val="ListParagraph"/>
        <w:widowControl w:val="0"/>
        <w:numPr>
          <w:ilvl w:val="0"/>
          <w:numId w:val="3"/>
        </w:numPr>
        <w:autoSpaceDE w:val="0"/>
        <w:autoSpaceDN w:val="0"/>
        <w:spacing w:before="40" w:after="40"/>
        <w:ind w:left="1701" w:hanging="567"/>
        <w:rPr>
          <w:iCs/>
        </w:rPr>
      </w:pPr>
      <w:r w:rsidRPr="006F3344">
        <w:rPr>
          <w:iCs/>
        </w:rPr>
        <w:t>HVAC improvement</w:t>
      </w:r>
    </w:p>
    <w:p w14:paraId="0DAAC0D2" w14:textId="77777777" w:rsidR="006F3344" w:rsidRPr="006F3344" w:rsidRDefault="006F3344" w:rsidP="006F3344">
      <w:pPr>
        <w:pStyle w:val="ListParagraph"/>
        <w:widowControl w:val="0"/>
        <w:numPr>
          <w:ilvl w:val="0"/>
          <w:numId w:val="3"/>
        </w:numPr>
        <w:autoSpaceDE w:val="0"/>
        <w:autoSpaceDN w:val="0"/>
        <w:spacing w:before="40" w:after="40"/>
        <w:ind w:left="1701" w:hanging="567"/>
        <w:rPr>
          <w:iCs/>
        </w:rPr>
      </w:pPr>
      <w:r w:rsidRPr="006F3344">
        <w:rPr>
          <w:iCs/>
        </w:rPr>
        <w:t>rewiring of electrical systems and installation of energy-efficient luminaires</w:t>
      </w:r>
    </w:p>
    <w:p w14:paraId="6AB3FDE5" w14:textId="77777777" w:rsidR="006F3344" w:rsidRPr="006F3344" w:rsidRDefault="006F3344" w:rsidP="006F3344">
      <w:pPr>
        <w:pStyle w:val="ListParagraph"/>
        <w:widowControl w:val="0"/>
        <w:numPr>
          <w:ilvl w:val="0"/>
          <w:numId w:val="3"/>
        </w:numPr>
        <w:autoSpaceDE w:val="0"/>
        <w:autoSpaceDN w:val="0"/>
        <w:spacing w:before="40" w:after="40"/>
        <w:ind w:left="1701" w:hanging="567"/>
        <w:rPr>
          <w:iCs/>
        </w:rPr>
      </w:pPr>
      <w:r w:rsidRPr="006F3344">
        <w:rPr>
          <w:iCs/>
        </w:rPr>
        <w:t xml:space="preserve">installation of generator of at least 16.5 kW </w:t>
      </w:r>
    </w:p>
    <w:p w14:paraId="16203095" w14:textId="77777777" w:rsidR="006F3344" w:rsidRPr="006F3344" w:rsidRDefault="006F3344" w:rsidP="006F3344">
      <w:pPr>
        <w:pStyle w:val="ListParagraph"/>
        <w:numPr>
          <w:ilvl w:val="0"/>
          <w:numId w:val="3"/>
        </w:numPr>
        <w:suppressAutoHyphens/>
        <w:spacing w:after="120"/>
        <w:ind w:left="1701" w:hanging="567"/>
        <w:contextualSpacing w:val="0"/>
        <w:jc w:val="both"/>
        <w:rPr>
          <w:iCs/>
        </w:rPr>
      </w:pPr>
      <w:r w:rsidRPr="006F3344">
        <w:rPr>
          <w:iCs/>
        </w:rPr>
        <w:t>replacement of bathroom fixtures.</w:t>
      </w:r>
    </w:p>
    <w:p w14:paraId="6BF4774D" w14:textId="77777777" w:rsidR="006F3344" w:rsidRPr="006F3344" w:rsidRDefault="006F3344" w:rsidP="006F3344">
      <w:pPr>
        <w:suppressAutoHyphens/>
        <w:spacing w:after="120"/>
        <w:ind w:left="1134"/>
        <w:jc w:val="both"/>
        <w:rPr>
          <w:rFonts w:ascii="Times New Roman" w:hAnsi="Times New Roman" w:cs="Times New Roman"/>
          <w:b/>
          <w:bCs/>
          <w:iCs/>
          <w:sz w:val="24"/>
          <w:szCs w:val="24"/>
        </w:rPr>
      </w:pPr>
      <w:r w:rsidRPr="006F3344">
        <w:rPr>
          <w:rFonts w:ascii="Times New Roman" w:hAnsi="Times New Roman" w:cs="Times New Roman"/>
          <w:sz w:val="24"/>
          <w:szCs w:val="24"/>
        </w:rPr>
        <w:t>These requirements apply to any or all lots or any combination of lots.</w:t>
      </w:r>
    </w:p>
    <w:p w14:paraId="1C91C780" w14:textId="77777777" w:rsidR="006F3344" w:rsidRPr="006F3344" w:rsidRDefault="006F3344" w:rsidP="006F3344">
      <w:pPr>
        <w:pStyle w:val="ListParagraph"/>
        <w:numPr>
          <w:ilvl w:val="0"/>
          <w:numId w:val="2"/>
        </w:numPr>
        <w:suppressAutoHyphens/>
        <w:spacing w:after="120"/>
        <w:ind w:left="1134" w:hanging="567"/>
        <w:contextualSpacing w:val="0"/>
        <w:jc w:val="both"/>
        <w:rPr>
          <w:spacing w:val="-2"/>
        </w:rPr>
      </w:pPr>
      <w:r w:rsidRPr="006F3344">
        <w:t>experience in managing ES risks and impacts in the following aspects for contracts (substantially completed and under implementation) as prime contractor, joint venture member, or Subcontractor between 1</w:t>
      </w:r>
      <w:r w:rsidRPr="006F3344">
        <w:rPr>
          <w:vertAlign w:val="superscript"/>
        </w:rPr>
        <w:t>st</w:t>
      </w:r>
      <w:r w:rsidRPr="006F3344">
        <w:t xml:space="preserve"> January </w:t>
      </w:r>
      <w:r w:rsidRPr="006F3344">
        <w:rPr>
          <w:i/>
        </w:rPr>
        <w:t>2016</w:t>
      </w:r>
      <w:r w:rsidRPr="006F3344">
        <w:t xml:space="preserve"> and bid submission deadline:</w:t>
      </w:r>
    </w:p>
    <w:p w14:paraId="1F9F3D2A" w14:textId="77777777" w:rsidR="006F3344" w:rsidRPr="006F3344" w:rsidRDefault="006F3344" w:rsidP="006F3344">
      <w:pPr>
        <w:pStyle w:val="ListParagraph"/>
        <w:numPr>
          <w:ilvl w:val="0"/>
          <w:numId w:val="4"/>
        </w:numPr>
        <w:suppressAutoHyphens/>
        <w:ind w:left="1701" w:hanging="567"/>
        <w:contextualSpacing w:val="0"/>
        <w:jc w:val="both"/>
        <w:rPr>
          <w:spacing w:val="-2"/>
        </w:rPr>
      </w:pPr>
      <w:r w:rsidRPr="006F3344">
        <w:rPr>
          <w:iCs/>
        </w:rPr>
        <w:t>traffic management</w:t>
      </w:r>
    </w:p>
    <w:p w14:paraId="3AFA288F" w14:textId="77777777" w:rsidR="006F3344" w:rsidRPr="006F3344" w:rsidRDefault="006F3344" w:rsidP="006F3344">
      <w:pPr>
        <w:pStyle w:val="ListParagraph"/>
        <w:numPr>
          <w:ilvl w:val="0"/>
          <w:numId w:val="4"/>
        </w:numPr>
        <w:suppressAutoHyphens/>
        <w:ind w:left="1701" w:hanging="567"/>
        <w:contextualSpacing w:val="0"/>
        <w:jc w:val="both"/>
        <w:rPr>
          <w:spacing w:val="-2"/>
        </w:rPr>
      </w:pPr>
      <w:r w:rsidRPr="006F3344">
        <w:rPr>
          <w:iCs/>
        </w:rPr>
        <w:t>occupational health and safety</w:t>
      </w:r>
    </w:p>
    <w:p w14:paraId="29F2C78C" w14:textId="77777777" w:rsidR="006F3344" w:rsidRPr="006F3344" w:rsidRDefault="006F3344" w:rsidP="006F3344">
      <w:pPr>
        <w:pStyle w:val="ListParagraph"/>
        <w:numPr>
          <w:ilvl w:val="0"/>
          <w:numId w:val="4"/>
        </w:numPr>
        <w:suppressAutoHyphens/>
        <w:ind w:left="1701" w:hanging="567"/>
        <w:contextualSpacing w:val="0"/>
        <w:jc w:val="both"/>
        <w:rPr>
          <w:spacing w:val="-2"/>
        </w:rPr>
      </w:pPr>
      <w:r w:rsidRPr="006F3344">
        <w:rPr>
          <w:iCs/>
        </w:rPr>
        <w:t>exposure to biological hazards</w:t>
      </w:r>
    </w:p>
    <w:p w14:paraId="61DE1847" w14:textId="77777777" w:rsidR="006F3344" w:rsidRPr="003A77C6" w:rsidRDefault="006F3344" w:rsidP="006F3344">
      <w:pPr>
        <w:pStyle w:val="ListParagraph"/>
        <w:numPr>
          <w:ilvl w:val="0"/>
          <w:numId w:val="4"/>
        </w:numPr>
        <w:suppressAutoHyphens/>
        <w:spacing w:after="120"/>
        <w:ind w:left="1701" w:hanging="567"/>
        <w:contextualSpacing w:val="0"/>
        <w:jc w:val="both"/>
        <w:rPr>
          <w:spacing w:val="-2"/>
        </w:rPr>
      </w:pPr>
      <w:r w:rsidRPr="006F3344">
        <w:rPr>
          <w:iCs/>
        </w:rPr>
        <w:t>SGBV</w:t>
      </w:r>
    </w:p>
    <w:p w14:paraId="5845335F" w14:textId="77777777" w:rsidR="003A77C6" w:rsidRDefault="003A77C6" w:rsidP="003A77C6">
      <w:pPr>
        <w:suppressAutoHyphens/>
        <w:spacing w:after="120"/>
        <w:jc w:val="both"/>
        <w:rPr>
          <w:spacing w:val="-2"/>
        </w:rPr>
      </w:pPr>
    </w:p>
    <w:p w14:paraId="05FFC28D" w14:textId="77777777" w:rsidR="00332E15" w:rsidRDefault="00332E15" w:rsidP="003A77C6">
      <w:pPr>
        <w:suppressAutoHyphens/>
        <w:spacing w:after="120"/>
        <w:jc w:val="both"/>
        <w:rPr>
          <w:spacing w:val="-2"/>
        </w:rPr>
      </w:pPr>
    </w:p>
    <w:p w14:paraId="7E8C15A1" w14:textId="77777777" w:rsidR="003A77C6" w:rsidRPr="003A77C6" w:rsidRDefault="003A77C6" w:rsidP="003A77C6">
      <w:pPr>
        <w:suppressAutoHyphens/>
        <w:spacing w:after="120"/>
        <w:jc w:val="both"/>
        <w:rPr>
          <w:spacing w:val="-2"/>
        </w:rPr>
      </w:pPr>
    </w:p>
    <w:p w14:paraId="43CD455C" w14:textId="77777777" w:rsidR="00332E15" w:rsidRDefault="00332E15" w:rsidP="006F3344">
      <w:pPr>
        <w:suppressAutoHyphens/>
        <w:spacing w:after="120"/>
        <w:ind w:left="1134"/>
        <w:jc w:val="both"/>
        <w:rPr>
          <w:rFonts w:ascii="Times New Roman" w:hAnsi="Times New Roman" w:cs="Times New Roman"/>
          <w:sz w:val="24"/>
          <w:szCs w:val="24"/>
        </w:rPr>
      </w:pPr>
    </w:p>
    <w:p w14:paraId="2C964E8E" w14:textId="77777777" w:rsidR="00332E15" w:rsidRDefault="00332E15" w:rsidP="006F3344">
      <w:pPr>
        <w:suppressAutoHyphens/>
        <w:spacing w:after="120"/>
        <w:ind w:left="1134"/>
        <w:jc w:val="both"/>
        <w:rPr>
          <w:rFonts w:ascii="Times New Roman" w:hAnsi="Times New Roman" w:cs="Times New Roman"/>
          <w:sz w:val="24"/>
          <w:szCs w:val="24"/>
        </w:rPr>
      </w:pPr>
    </w:p>
    <w:p w14:paraId="20565481" w14:textId="34EABE61" w:rsidR="006F3344" w:rsidRPr="006F3344" w:rsidRDefault="006F3344" w:rsidP="006F3344">
      <w:pPr>
        <w:suppressAutoHyphens/>
        <w:spacing w:after="120"/>
        <w:ind w:left="1134"/>
        <w:jc w:val="both"/>
        <w:rPr>
          <w:rFonts w:ascii="Times New Roman" w:hAnsi="Times New Roman" w:cs="Times New Roman"/>
          <w:spacing w:val="-2"/>
          <w:sz w:val="24"/>
          <w:szCs w:val="24"/>
        </w:rPr>
      </w:pPr>
      <w:r w:rsidRPr="006F3344">
        <w:rPr>
          <w:rFonts w:ascii="Times New Roman" w:hAnsi="Times New Roman" w:cs="Times New Roman"/>
          <w:sz w:val="24"/>
          <w:szCs w:val="24"/>
        </w:rPr>
        <w:lastRenderedPageBreak/>
        <w:t>These requirements apply to any or all lots or any combination of lots.</w:t>
      </w:r>
    </w:p>
    <w:p w14:paraId="2AF4A43E" w14:textId="77777777" w:rsidR="006F3344" w:rsidRPr="006F3344" w:rsidRDefault="006F3344" w:rsidP="006F3344">
      <w:pPr>
        <w:pStyle w:val="ListParagraph"/>
        <w:numPr>
          <w:ilvl w:val="0"/>
          <w:numId w:val="1"/>
        </w:numPr>
        <w:suppressAutoHyphens/>
        <w:spacing w:after="120"/>
        <w:ind w:left="540" w:hanging="540"/>
        <w:contextualSpacing w:val="0"/>
        <w:jc w:val="both"/>
        <w:rPr>
          <w:i/>
          <w:spacing w:val="-2"/>
        </w:rPr>
      </w:pPr>
      <w:r w:rsidRPr="006F3344">
        <w:rPr>
          <w:spacing w:val="-2"/>
        </w:rPr>
        <w:t xml:space="preserve">Bidding will be conducted through </w:t>
      </w:r>
      <w:r w:rsidRPr="006F3344">
        <w:t xml:space="preserve">national competitive procurement using a Request for Bids (RFB) </w:t>
      </w:r>
      <w:r w:rsidRPr="006F3344">
        <w:rPr>
          <w:spacing w:val="-2"/>
        </w:rPr>
        <w:t>as specified in the World Bank’s “Procuremen</w:t>
      </w:r>
      <w:r w:rsidRPr="006F3344">
        <w:t>t Regulations for IPF Borrowers”</w:t>
      </w:r>
      <w:r w:rsidRPr="006F3344">
        <w:rPr>
          <w:spacing w:val="-2"/>
        </w:rPr>
        <w:t xml:space="preserve"> dated September 2023 (“Procurement Regulations”), and is open to all Bidders as defined in the Procurement Regulations. </w:t>
      </w:r>
    </w:p>
    <w:p w14:paraId="064DAE07" w14:textId="77777777" w:rsidR="006F3344" w:rsidRPr="006F3344" w:rsidRDefault="006F3344" w:rsidP="006F3344">
      <w:pPr>
        <w:pStyle w:val="ListParagraph"/>
        <w:numPr>
          <w:ilvl w:val="0"/>
          <w:numId w:val="1"/>
        </w:numPr>
        <w:suppressAutoHyphens/>
        <w:spacing w:after="120"/>
        <w:ind w:left="540" w:hanging="540"/>
        <w:contextualSpacing w:val="0"/>
        <w:jc w:val="both"/>
        <w:rPr>
          <w:i/>
          <w:spacing w:val="-2"/>
        </w:rPr>
      </w:pPr>
      <w:r w:rsidRPr="006F3344">
        <w:rPr>
          <w:spacing w:val="-2"/>
        </w:rPr>
        <w:t>Interested eligible Bidders may obtain further information from Project Implementation Unit, Ministry of Health, Wellness and Elderly Affairs, Jeanette Jn Louis Hughes, jeanette.hughes@govt.lc and inspect the bidding document during office hours 09:00 – 16:00 at address 1 given below</w:t>
      </w:r>
      <w:r w:rsidRPr="006F3344">
        <w:rPr>
          <w:i/>
          <w:spacing w:val="-2"/>
        </w:rPr>
        <w:t>.</w:t>
      </w:r>
    </w:p>
    <w:p w14:paraId="6D19EB4D" w14:textId="77777777" w:rsidR="006F3344" w:rsidRPr="006F3344" w:rsidRDefault="006F3344" w:rsidP="006F3344">
      <w:pPr>
        <w:pStyle w:val="ListParagraph"/>
        <w:numPr>
          <w:ilvl w:val="0"/>
          <w:numId w:val="1"/>
        </w:numPr>
        <w:suppressAutoHyphens/>
        <w:spacing w:after="120"/>
        <w:ind w:left="540" w:hanging="540"/>
        <w:contextualSpacing w:val="0"/>
        <w:jc w:val="both"/>
        <w:rPr>
          <w:i/>
          <w:spacing w:val="-2"/>
        </w:rPr>
      </w:pPr>
      <w:r w:rsidRPr="006F3344">
        <w:rPr>
          <w:spacing w:val="-2"/>
        </w:rPr>
        <w:t xml:space="preserve">The bidding documents in the English language will be sent by email to interested eligible Bidders upon the submission of a written application to address 1 </w:t>
      </w:r>
      <w:r w:rsidRPr="006F3344">
        <w:rPr>
          <w:color w:val="000000"/>
          <w:spacing w:val="-2"/>
        </w:rPr>
        <w:t>quoting “Request for Bidding Documents for “</w:t>
      </w:r>
      <w:r w:rsidRPr="006F3344">
        <w:t xml:space="preserve">SMART Rehabilitation of the Laguerre, Grande Riviere and Fond St. Jacques Wellness </w:t>
      </w:r>
      <w:proofErr w:type="gramStart"/>
      <w:r w:rsidRPr="006F3344">
        <w:t>Centres</w:t>
      </w:r>
      <w:r w:rsidRPr="006F3344">
        <w:rPr>
          <w:color w:val="000000"/>
          <w:spacing w:val="-2"/>
        </w:rPr>
        <w:t>,</w:t>
      </w:r>
      <w:r w:rsidRPr="006F3344">
        <w:rPr>
          <w:i/>
          <w:spacing w:val="-2"/>
        </w:rPr>
        <w:t>“</w:t>
      </w:r>
      <w:proofErr w:type="gramEnd"/>
      <w:r w:rsidRPr="006F3344">
        <w:rPr>
          <w:i/>
          <w:spacing w:val="-2"/>
        </w:rPr>
        <w:t>33/ORHP/W/RFB/LAG/GR/FSJ”</w:t>
      </w:r>
      <w:r w:rsidRPr="006F3344">
        <w:rPr>
          <w:iCs/>
          <w:spacing w:val="-2"/>
        </w:rPr>
        <w:t xml:space="preserve"> </w:t>
      </w:r>
      <w:r w:rsidRPr="006F3344">
        <w:rPr>
          <w:color w:val="000000"/>
          <w:spacing w:val="-2"/>
        </w:rPr>
        <w:t>and</w:t>
      </w:r>
      <w:r w:rsidRPr="006F3344">
        <w:t xml:space="preserve"> including e-mail address and other contact details of Bidders for which the bidding documents are being requested. The Bidders may also download the bidding documents using </w:t>
      </w:r>
      <w:r w:rsidRPr="006F3344">
        <w:rPr>
          <w:bCs/>
          <w:i/>
        </w:rPr>
        <w:t xml:space="preserve">Government of Saint Lucia Electronic Government Procurement (e-GP) System - </w:t>
      </w:r>
      <w:hyperlink r:id="rId7" w:history="1">
        <w:r w:rsidRPr="006F3344">
          <w:rPr>
            <w:rStyle w:val="Hyperlink"/>
            <w:i/>
          </w:rPr>
          <w:t>https://in-tendhost.co.uk/goslprocurement</w:t>
        </w:r>
      </w:hyperlink>
      <w:r w:rsidRPr="006F3344">
        <w:rPr>
          <w:rStyle w:val="Hyperlink"/>
          <w:i/>
        </w:rPr>
        <w:t>.</w:t>
      </w:r>
    </w:p>
    <w:p w14:paraId="1664E1FC" w14:textId="053E9EBB" w:rsidR="006F3344" w:rsidRPr="006F3344" w:rsidRDefault="006F3344" w:rsidP="006F3344">
      <w:pPr>
        <w:pStyle w:val="ListParagraph"/>
        <w:numPr>
          <w:ilvl w:val="0"/>
          <w:numId w:val="1"/>
        </w:numPr>
        <w:suppressAutoHyphens/>
        <w:spacing w:after="120"/>
        <w:ind w:left="540" w:hanging="540"/>
        <w:contextualSpacing w:val="0"/>
        <w:jc w:val="both"/>
        <w:rPr>
          <w:i/>
          <w:spacing w:val="-2"/>
        </w:rPr>
      </w:pPr>
      <w:r w:rsidRPr="006F3344">
        <w:rPr>
          <w:spacing w:val="-2"/>
        </w:rPr>
        <w:t>Bids must be submitted electronically only via the Government of Saint Lucia Electronic Government Procurement (e-GP) System - https://in-tendhost.co.uk/goslprocurement on or before October 23</w:t>
      </w:r>
      <w:r w:rsidR="003A77C6" w:rsidRPr="006F3344">
        <w:rPr>
          <w:spacing w:val="-2"/>
          <w:vertAlign w:val="superscript"/>
        </w:rPr>
        <w:t xml:space="preserve">rd </w:t>
      </w:r>
      <w:r w:rsidR="003A77C6" w:rsidRPr="006F3344">
        <w:rPr>
          <w:spacing w:val="-2"/>
        </w:rPr>
        <w:t>2024</w:t>
      </w:r>
      <w:r w:rsidRPr="006F3344">
        <w:rPr>
          <w:spacing w:val="-2"/>
        </w:rPr>
        <w:t xml:space="preserve"> no later than 9:00 am. Late Bids will be rejected. Bids will be publicly opened in the presence of the Bidders’ designated representatives and anyone who chooses to attend at address 3 given below on October 23rd, 2024 at 10:00 am. All Bids must be accompanied by a Bid-Securing Declaration.</w:t>
      </w:r>
    </w:p>
    <w:p w14:paraId="373E4183" w14:textId="77777777" w:rsidR="006F3344" w:rsidRPr="006F3344" w:rsidRDefault="006F3344" w:rsidP="006F3344">
      <w:pPr>
        <w:pStyle w:val="ListParagraph"/>
        <w:numPr>
          <w:ilvl w:val="0"/>
          <w:numId w:val="1"/>
        </w:numPr>
        <w:suppressAutoHyphens/>
        <w:spacing w:after="120"/>
        <w:ind w:left="540" w:hanging="540"/>
        <w:contextualSpacing w:val="0"/>
        <w:jc w:val="both"/>
        <w:rPr>
          <w:i/>
          <w:spacing w:val="-2"/>
        </w:rPr>
      </w:pPr>
      <w:r w:rsidRPr="006F3344">
        <w:rPr>
          <w:spacing w:val="-2"/>
        </w:rPr>
        <w:t>The addresses referred to above are:</w:t>
      </w:r>
      <w:r w:rsidRPr="006F3344">
        <w:rPr>
          <w:i/>
          <w:spacing w:val="-2"/>
        </w:rPr>
        <w:t xml:space="preserve"> </w:t>
      </w:r>
    </w:p>
    <w:p w14:paraId="6A640492" w14:textId="77777777" w:rsidR="006F3344" w:rsidRPr="006F3344" w:rsidRDefault="006F3344" w:rsidP="006F3344">
      <w:pPr>
        <w:spacing w:before="240" w:after="120"/>
        <w:ind w:firstLine="990"/>
        <w:rPr>
          <w:rFonts w:ascii="Times New Roman" w:hAnsi="Times New Roman" w:cs="Times New Roman"/>
          <w:bCs/>
          <w:iCs/>
          <w:sz w:val="24"/>
          <w:szCs w:val="24"/>
          <w:u w:val="single"/>
        </w:rPr>
      </w:pPr>
      <w:bookmarkStart w:id="3" w:name="_Hlk134791855"/>
      <w:r w:rsidRPr="006F3344">
        <w:rPr>
          <w:rFonts w:ascii="Times New Roman" w:hAnsi="Times New Roman" w:cs="Times New Roman"/>
          <w:bCs/>
          <w:iCs/>
          <w:sz w:val="24"/>
          <w:szCs w:val="24"/>
          <w:u w:val="single"/>
        </w:rPr>
        <w:t>Address 1:</w:t>
      </w:r>
    </w:p>
    <w:p w14:paraId="1A1047E8" w14:textId="77777777" w:rsidR="006F3344" w:rsidRPr="003A77C6" w:rsidRDefault="006F3344" w:rsidP="003A77C6">
      <w:pPr>
        <w:pStyle w:val="NoSpacing"/>
        <w:ind w:left="1440"/>
        <w:rPr>
          <w:rFonts w:ascii="Times New Roman" w:hAnsi="Times New Roman" w:cs="Times New Roman"/>
          <w:sz w:val="24"/>
          <w:szCs w:val="24"/>
        </w:rPr>
      </w:pPr>
      <w:r w:rsidRPr="003A77C6">
        <w:rPr>
          <w:rFonts w:ascii="Times New Roman" w:hAnsi="Times New Roman" w:cs="Times New Roman"/>
          <w:sz w:val="24"/>
          <w:szCs w:val="24"/>
        </w:rPr>
        <w:t>Project Coordinator</w:t>
      </w:r>
    </w:p>
    <w:p w14:paraId="7DA35436" w14:textId="77777777" w:rsidR="006F3344" w:rsidRPr="003A77C6" w:rsidRDefault="006F3344" w:rsidP="003A77C6">
      <w:pPr>
        <w:pStyle w:val="NoSpacing"/>
        <w:ind w:left="1440"/>
        <w:rPr>
          <w:rFonts w:ascii="Times New Roman" w:hAnsi="Times New Roman" w:cs="Times New Roman"/>
          <w:sz w:val="24"/>
          <w:szCs w:val="24"/>
        </w:rPr>
      </w:pPr>
      <w:bookmarkStart w:id="4" w:name="_Hlk42265538"/>
      <w:r w:rsidRPr="003A77C6">
        <w:rPr>
          <w:rFonts w:ascii="Times New Roman" w:hAnsi="Times New Roman" w:cs="Times New Roman"/>
          <w:sz w:val="24"/>
          <w:szCs w:val="24"/>
        </w:rPr>
        <w:t>Project Implementation Unit</w:t>
      </w:r>
    </w:p>
    <w:bookmarkEnd w:id="4"/>
    <w:p w14:paraId="7DE2A003" w14:textId="77777777" w:rsidR="006F3344" w:rsidRPr="003A77C6" w:rsidRDefault="006F3344" w:rsidP="003A77C6">
      <w:pPr>
        <w:pStyle w:val="NoSpacing"/>
        <w:ind w:left="1440"/>
        <w:rPr>
          <w:rFonts w:ascii="Times New Roman" w:hAnsi="Times New Roman" w:cs="Times New Roman"/>
          <w:sz w:val="24"/>
          <w:szCs w:val="24"/>
        </w:rPr>
      </w:pPr>
      <w:r w:rsidRPr="003A77C6">
        <w:rPr>
          <w:rFonts w:ascii="Times New Roman" w:hAnsi="Times New Roman" w:cs="Times New Roman"/>
          <w:sz w:val="24"/>
          <w:szCs w:val="24"/>
        </w:rPr>
        <w:t>Ministry of</w:t>
      </w:r>
      <w:bookmarkStart w:id="5" w:name="_Hlk42265554"/>
      <w:r w:rsidRPr="003A77C6">
        <w:rPr>
          <w:rFonts w:ascii="Times New Roman" w:hAnsi="Times New Roman" w:cs="Times New Roman"/>
          <w:sz w:val="24"/>
          <w:szCs w:val="24"/>
        </w:rPr>
        <w:t xml:space="preserve"> Health, Wellness</w:t>
      </w:r>
      <w:bookmarkEnd w:id="5"/>
      <w:r w:rsidRPr="003A77C6">
        <w:rPr>
          <w:rFonts w:ascii="Times New Roman" w:hAnsi="Times New Roman" w:cs="Times New Roman"/>
          <w:sz w:val="24"/>
          <w:szCs w:val="24"/>
        </w:rPr>
        <w:t xml:space="preserve"> and Elderly Affairs</w:t>
      </w:r>
    </w:p>
    <w:p w14:paraId="7A2191CA" w14:textId="1998B756" w:rsidR="006F3344" w:rsidRPr="003A77C6" w:rsidRDefault="006F3344" w:rsidP="003A77C6">
      <w:pPr>
        <w:pStyle w:val="NoSpacing"/>
        <w:ind w:left="1440"/>
        <w:rPr>
          <w:rFonts w:ascii="Times New Roman" w:hAnsi="Times New Roman" w:cs="Times New Roman"/>
          <w:sz w:val="24"/>
          <w:szCs w:val="24"/>
        </w:rPr>
      </w:pPr>
      <w:r w:rsidRPr="003A77C6">
        <w:rPr>
          <w:rFonts w:ascii="Times New Roman" w:hAnsi="Times New Roman" w:cs="Times New Roman"/>
          <w:sz w:val="24"/>
          <w:szCs w:val="24"/>
        </w:rPr>
        <w:t>1</w:t>
      </w:r>
      <w:r w:rsidRPr="003A77C6">
        <w:rPr>
          <w:rFonts w:ascii="Times New Roman" w:hAnsi="Times New Roman" w:cs="Times New Roman"/>
          <w:sz w:val="24"/>
          <w:szCs w:val="24"/>
          <w:vertAlign w:val="superscript"/>
        </w:rPr>
        <w:t>st</w:t>
      </w:r>
      <w:r w:rsidRPr="003A77C6">
        <w:rPr>
          <w:rFonts w:ascii="Times New Roman" w:hAnsi="Times New Roman" w:cs="Times New Roman"/>
          <w:sz w:val="24"/>
          <w:szCs w:val="24"/>
        </w:rPr>
        <w:t xml:space="preserve"> Floor, </w:t>
      </w:r>
      <w:bookmarkStart w:id="6" w:name="_Hlk42265579"/>
      <w:proofErr w:type="spellStart"/>
      <w:r w:rsidRPr="003A77C6">
        <w:rPr>
          <w:rFonts w:ascii="Times New Roman" w:hAnsi="Times New Roman" w:cs="Times New Roman"/>
          <w:sz w:val="24"/>
          <w:szCs w:val="24"/>
        </w:rPr>
        <w:t>Sureline</w:t>
      </w:r>
      <w:proofErr w:type="spellEnd"/>
      <w:r w:rsidRPr="003A77C6">
        <w:rPr>
          <w:rFonts w:ascii="Times New Roman" w:hAnsi="Times New Roman" w:cs="Times New Roman"/>
          <w:sz w:val="24"/>
          <w:szCs w:val="24"/>
        </w:rPr>
        <w:t xml:space="preserve"> Building</w:t>
      </w:r>
    </w:p>
    <w:p w14:paraId="74E2F894" w14:textId="77777777" w:rsidR="006F3344" w:rsidRPr="003A77C6" w:rsidRDefault="006F3344" w:rsidP="003A77C6">
      <w:pPr>
        <w:pStyle w:val="NoSpacing"/>
        <w:ind w:left="1440"/>
        <w:rPr>
          <w:rFonts w:ascii="Times New Roman" w:hAnsi="Times New Roman" w:cs="Times New Roman"/>
          <w:sz w:val="24"/>
          <w:szCs w:val="24"/>
        </w:rPr>
      </w:pPr>
      <w:r w:rsidRPr="003A77C6">
        <w:rPr>
          <w:rFonts w:ascii="Times New Roman" w:hAnsi="Times New Roman" w:cs="Times New Roman"/>
          <w:sz w:val="24"/>
          <w:szCs w:val="24"/>
        </w:rPr>
        <w:t xml:space="preserve">Vide </w:t>
      </w:r>
      <w:proofErr w:type="spellStart"/>
      <w:r w:rsidRPr="003A77C6">
        <w:rPr>
          <w:rFonts w:ascii="Times New Roman" w:hAnsi="Times New Roman" w:cs="Times New Roman"/>
          <w:sz w:val="24"/>
          <w:szCs w:val="24"/>
        </w:rPr>
        <w:t>Boutielle</w:t>
      </w:r>
      <w:proofErr w:type="spellEnd"/>
    </w:p>
    <w:bookmarkEnd w:id="6"/>
    <w:p w14:paraId="42672BE5" w14:textId="77777777" w:rsidR="006F3344" w:rsidRPr="003A77C6" w:rsidRDefault="006F3344" w:rsidP="003A77C6">
      <w:pPr>
        <w:pStyle w:val="NoSpacing"/>
        <w:ind w:left="1440"/>
        <w:rPr>
          <w:rFonts w:ascii="Times New Roman" w:hAnsi="Times New Roman" w:cs="Times New Roman"/>
          <w:bCs/>
          <w:sz w:val="24"/>
          <w:szCs w:val="24"/>
        </w:rPr>
      </w:pPr>
      <w:r w:rsidRPr="003A77C6">
        <w:rPr>
          <w:rFonts w:ascii="Times New Roman" w:hAnsi="Times New Roman" w:cs="Times New Roman"/>
          <w:bCs/>
          <w:sz w:val="24"/>
          <w:szCs w:val="24"/>
        </w:rPr>
        <w:t>Castries</w:t>
      </w:r>
    </w:p>
    <w:bookmarkEnd w:id="3"/>
    <w:p w14:paraId="0B0BB9D9" w14:textId="77777777" w:rsidR="006F3344" w:rsidRPr="003A77C6" w:rsidRDefault="006F3344" w:rsidP="003A77C6">
      <w:pPr>
        <w:pStyle w:val="NoSpacing"/>
        <w:ind w:left="1440"/>
        <w:rPr>
          <w:rFonts w:ascii="Times New Roman" w:hAnsi="Times New Roman" w:cs="Times New Roman"/>
          <w:bCs/>
          <w:sz w:val="24"/>
          <w:szCs w:val="24"/>
        </w:rPr>
      </w:pPr>
      <w:r w:rsidRPr="003A77C6">
        <w:rPr>
          <w:rFonts w:ascii="Times New Roman" w:hAnsi="Times New Roman" w:cs="Times New Roman"/>
          <w:bCs/>
          <w:sz w:val="24"/>
          <w:szCs w:val="24"/>
        </w:rPr>
        <w:t>Email: piu.mohw@gmail.com</w:t>
      </w:r>
    </w:p>
    <w:p w14:paraId="5BE58283" w14:textId="77777777" w:rsidR="006F3344" w:rsidRPr="006F3344" w:rsidRDefault="006F3344" w:rsidP="006F3344">
      <w:pPr>
        <w:spacing w:before="240" w:after="120"/>
        <w:ind w:firstLine="990"/>
        <w:rPr>
          <w:rFonts w:ascii="Times New Roman" w:hAnsi="Times New Roman" w:cs="Times New Roman"/>
          <w:bCs/>
          <w:iCs/>
          <w:sz w:val="24"/>
          <w:szCs w:val="24"/>
          <w:u w:val="single"/>
        </w:rPr>
      </w:pPr>
      <w:r w:rsidRPr="006F3344">
        <w:rPr>
          <w:rFonts w:ascii="Times New Roman" w:hAnsi="Times New Roman" w:cs="Times New Roman"/>
          <w:bCs/>
          <w:iCs/>
          <w:sz w:val="24"/>
          <w:szCs w:val="24"/>
          <w:u w:val="single"/>
        </w:rPr>
        <w:t>Address 2:</w:t>
      </w:r>
    </w:p>
    <w:p w14:paraId="0ECCBCC6" w14:textId="77777777" w:rsidR="006F3344" w:rsidRPr="006F3344" w:rsidRDefault="006F3344" w:rsidP="006F3344">
      <w:pPr>
        <w:tabs>
          <w:tab w:val="right" w:pos="7272"/>
        </w:tabs>
        <w:spacing w:after="120"/>
        <w:ind w:left="1276"/>
        <w:rPr>
          <w:rFonts w:ascii="Times New Roman" w:hAnsi="Times New Roman" w:cs="Times New Roman"/>
          <w:bCs/>
          <w:iCs/>
          <w:sz w:val="24"/>
          <w:szCs w:val="24"/>
        </w:rPr>
      </w:pPr>
      <w:r w:rsidRPr="006F3344">
        <w:rPr>
          <w:rFonts w:ascii="Times New Roman" w:hAnsi="Times New Roman" w:cs="Times New Roman"/>
          <w:bCs/>
          <w:iCs/>
          <w:sz w:val="24"/>
          <w:szCs w:val="24"/>
        </w:rPr>
        <w:t>Government of Saint Lucia Electronic Government Procurement (e-GP) System – Suppliers Portal</w:t>
      </w:r>
    </w:p>
    <w:p w14:paraId="5F72C1F5" w14:textId="77777777" w:rsidR="006F3344" w:rsidRPr="006F3344" w:rsidRDefault="006F3344" w:rsidP="006F3344">
      <w:pPr>
        <w:ind w:left="284" w:firstLine="990"/>
        <w:rPr>
          <w:rFonts w:ascii="Times New Roman" w:hAnsi="Times New Roman" w:cs="Times New Roman"/>
          <w:bCs/>
          <w:iCs/>
          <w:sz w:val="24"/>
          <w:szCs w:val="24"/>
        </w:rPr>
      </w:pPr>
      <w:hyperlink r:id="rId8" w:history="1">
        <w:r w:rsidRPr="006F3344">
          <w:rPr>
            <w:rStyle w:val="Hyperlink"/>
            <w:rFonts w:ascii="Times New Roman" w:hAnsi="Times New Roman" w:cs="Times New Roman"/>
            <w:bCs/>
            <w:iCs/>
            <w:sz w:val="24"/>
            <w:szCs w:val="24"/>
          </w:rPr>
          <w:t>https://in-tendhost.co.uk/goslprocurement</w:t>
        </w:r>
      </w:hyperlink>
    </w:p>
    <w:p w14:paraId="1095D486" w14:textId="77777777" w:rsidR="00332E15" w:rsidRDefault="006F3344" w:rsidP="00332E15">
      <w:pPr>
        <w:spacing w:before="240" w:after="120"/>
        <w:ind w:firstLine="990"/>
        <w:rPr>
          <w:rFonts w:ascii="Times New Roman" w:hAnsi="Times New Roman" w:cs="Times New Roman"/>
          <w:bCs/>
          <w:iCs/>
          <w:sz w:val="24"/>
          <w:szCs w:val="24"/>
          <w:u w:val="single"/>
        </w:rPr>
      </w:pPr>
      <w:r w:rsidRPr="006F3344">
        <w:rPr>
          <w:rFonts w:ascii="Times New Roman" w:hAnsi="Times New Roman" w:cs="Times New Roman"/>
          <w:bCs/>
          <w:iCs/>
          <w:sz w:val="24"/>
          <w:szCs w:val="24"/>
          <w:u w:val="single"/>
        </w:rPr>
        <w:t>Address 3</w:t>
      </w:r>
    </w:p>
    <w:p w14:paraId="02CB6AA0" w14:textId="7BF567A3" w:rsidR="006F3344" w:rsidRPr="00332E15" w:rsidRDefault="006F3344" w:rsidP="00332E15">
      <w:pPr>
        <w:pStyle w:val="NoSpacing"/>
        <w:ind w:left="1440"/>
        <w:rPr>
          <w:rFonts w:ascii="Times New Roman" w:hAnsi="Times New Roman" w:cs="Times New Roman"/>
        </w:rPr>
      </w:pPr>
      <w:r w:rsidRPr="00332E15">
        <w:rPr>
          <w:rFonts w:ascii="Times New Roman" w:hAnsi="Times New Roman" w:cs="Times New Roman"/>
        </w:rPr>
        <w:t>Central Public Procurement Board</w:t>
      </w:r>
    </w:p>
    <w:p w14:paraId="50C621AA" w14:textId="77777777" w:rsidR="006F3344" w:rsidRPr="00332E15" w:rsidRDefault="006F3344" w:rsidP="00332E15">
      <w:pPr>
        <w:pStyle w:val="NoSpacing"/>
        <w:ind w:left="1440"/>
        <w:rPr>
          <w:rFonts w:ascii="Times New Roman" w:hAnsi="Times New Roman" w:cs="Times New Roman"/>
        </w:rPr>
      </w:pPr>
      <w:r w:rsidRPr="00332E15">
        <w:rPr>
          <w:rFonts w:ascii="Times New Roman" w:hAnsi="Times New Roman" w:cs="Times New Roman"/>
        </w:rPr>
        <w:t>5th Floor Financial Administrative Centre</w:t>
      </w:r>
    </w:p>
    <w:p w14:paraId="5C0650AC" w14:textId="77777777" w:rsidR="006F3344" w:rsidRPr="00332E15" w:rsidRDefault="006F3344" w:rsidP="00332E15">
      <w:pPr>
        <w:pStyle w:val="NoSpacing"/>
        <w:ind w:left="1440"/>
        <w:rPr>
          <w:rFonts w:ascii="Times New Roman" w:hAnsi="Times New Roman" w:cs="Times New Roman"/>
        </w:rPr>
      </w:pPr>
      <w:r w:rsidRPr="00332E15">
        <w:rPr>
          <w:rFonts w:ascii="Times New Roman" w:hAnsi="Times New Roman" w:cs="Times New Roman"/>
        </w:rPr>
        <w:t xml:space="preserve">Point Seraphine, </w:t>
      </w:r>
    </w:p>
    <w:p w14:paraId="7951C620" w14:textId="77777777" w:rsidR="006F3344" w:rsidRPr="00332E15" w:rsidRDefault="006F3344" w:rsidP="00332E15">
      <w:pPr>
        <w:pStyle w:val="NoSpacing"/>
        <w:ind w:left="1440"/>
        <w:rPr>
          <w:rFonts w:ascii="Times New Roman" w:hAnsi="Times New Roman" w:cs="Times New Roman"/>
        </w:rPr>
      </w:pPr>
      <w:r w:rsidRPr="00332E15">
        <w:rPr>
          <w:rFonts w:ascii="Times New Roman" w:hAnsi="Times New Roman" w:cs="Times New Roman"/>
        </w:rPr>
        <w:t>Castries, Saint Lucia</w:t>
      </w:r>
    </w:p>
    <w:sectPr w:rsidR="006F3344" w:rsidRPr="00332E15" w:rsidSect="00332E15">
      <w:footerReference w:type="first" r:id="rId9"/>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D432E" w14:textId="77777777" w:rsidR="007A2552" w:rsidRDefault="007A2552" w:rsidP="006F3344">
      <w:pPr>
        <w:spacing w:after="0" w:line="240" w:lineRule="auto"/>
      </w:pPr>
      <w:r>
        <w:separator/>
      </w:r>
    </w:p>
  </w:endnote>
  <w:endnote w:type="continuationSeparator" w:id="0">
    <w:p w14:paraId="237693C9" w14:textId="77777777" w:rsidR="007A2552" w:rsidRDefault="007A2552" w:rsidP="006F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9D49E" w14:textId="64A93F5A" w:rsidR="00000000" w:rsidRPr="00A468D2" w:rsidRDefault="00000000" w:rsidP="00A468D2">
    <w:pPr>
      <w:pStyle w:val="Footer"/>
      <w:pBdr>
        <w:top w:val="single" w:sz="4" w:space="1" w:color="auto"/>
      </w:pBdr>
      <w:tabs>
        <w:tab w:val="right" w:pos="9000"/>
      </w:tabs>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6360A" w14:textId="77777777" w:rsidR="007A2552" w:rsidRDefault="007A2552" w:rsidP="006F3344">
      <w:pPr>
        <w:spacing w:after="0" w:line="240" w:lineRule="auto"/>
      </w:pPr>
      <w:r>
        <w:separator/>
      </w:r>
    </w:p>
  </w:footnote>
  <w:footnote w:type="continuationSeparator" w:id="0">
    <w:p w14:paraId="1C95BF4C" w14:textId="77777777" w:rsidR="007A2552" w:rsidRDefault="007A2552" w:rsidP="006F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B3C2C"/>
    <w:multiLevelType w:val="hybridMultilevel"/>
    <w:tmpl w:val="5B5685DA"/>
    <w:lvl w:ilvl="0" w:tplc="54E2BBD6">
      <w:start w:val="1"/>
      <w:numFmt w:val="lowerRoman"/>
      <w:lvlText w:val="(%1)"/>
      <w:lvlJc w:val="left"/>
      <w:pPr>
        <w:ind w:left="1287"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751C6"/>
    <w:multiLevelType w:val="hybridMultilevel"/>
    <w:tmpl w:val="E2A8EAB4"/>
    <w:lvl w:ilvl="0" w:tplc="90D4BEDE">
      <w:start w:val="1"/>
      <w:numFmt w:val="lowerLetter"/>
      <w:lvlText w:val="(%1)"/>
      <w:lvlJc w:val="left"/>
      <w:pPr>
        <w:ind w:left="1287" w:hanging="360"/>
      </w:pPr>
      <w:rPr>
        <w:rFonts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2FB443EB"/>
    <w:multiLevelType w:val="hybridMultilevel"/>
    <w:tmpl w:val="169A8F3C"/>
    <w:lvl w:ilvl="0" w:tplc="5AB89FFE">
      <w:start w:val="1"/>
      <w:numFmt w:val="lowerRoman"/>
      <w:lvlText w:val="(%1)"/>
      <w:lvlJc w:val="left"/>
      <w:pPr>
        <w:ind w:left="360" w:hanging="360"/>
      </w:pPr>
      <w:rPr>
        <w:rFonts w:hint="default"/>
        <w:b w:val="0"/>
        <w:i w:val="0"/>
        <w:color w:val="auto"/>
        <w:sz w:val="22"/>
        <w:szCs w:val="22"/>
        <w:u w:val="none"/>
      </w:rPr>
    </w:lvl>
    <w:lvl w:ilvl="1" w:tplc="7618DDE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07831E3"/>
    <w:multiLevelType w:val="hybridMultilevel"/>
    <w:tmpl w:val="41DAD210"/>
    <w:lvl w:ilvl="0" w:tplc="D4007CC0">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3EDC3150"/>
    <w:multiLevelType w:val="hybridMultilevel"/>
    <w:tmpl w:val="EA3454C2"/>
    <w:lvl w:ilvl="0" w:tplc="A35A3DF2">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 w15:restartNumberingAfterBreak="0">
    <w:nsid w:val="48EE23E3"/>
    <w:multiLevelType w:val="hybridMultilevel"/>
    <w:tmpl w:val="2932A8A0"/>
    <w:lvl w:ilvl="0" w:tplc="615EE48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594F6AE4"/>
    <w:multiLevelType w:val="hybridMultilevel"/>
    <w:tmpl w:val="F9C6B2A6"/>
    <w:lvl w:ilvl="0" w:tplc="57D60EF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B91B9E"/>
    <w:multiLevelType w:val="hybridMultilevel"/>
    <w:tmpl w:val="7520D764"/>
    <w:lvl w:ilvl="0" w:tplc="94C27EA4">
      <w:start w:val="2"/>
      <w:numFmt w:val="decimal"/>
      <w:lvlText w:val="%1."/>
      <w:lvlJc w:val="left"/>
      <w:pPr>
        <w:ind w:left="927" w:hanging="360"/>
      </w:pPr>
      <w:rPr>
        <w:rFonts w:hint="default"/>
        <w:i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D82330D"/>
    <w:multiLevelType w:val="hybridMultilevel"/>
    <w:tmpl w:val="7EEC94DE"/>
    <w:lvl w:ilvl="0" w:tplc="A1A607D0">
      <w:start w:val="1"/>
      <w:numFmt w:val="lowerRoman"/>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4019735">
    <w:abstractNumId w:val="7"/>
  </w:num>
  <w:num w:numId="2" w16cid:durableId="2042363925">
    <w:abstractNumId w:val="1"/>
  </w:num>
  <w:num w:numId="3" w16cid:durableId="1882862620">
    <w:abstractNumId w:val="0"/>
  </w:num>
  <w:num w:numId="4" w16cid:durableId="955914956">
    <w:abstractNumId w:val="8"/>
  </w:num>
  <w:num w:numId="5" w16cid:durableId="1848783121">
    <w:abstractNumId w:val="3"/>
  </w:num>
  <w:num w:numId="6" w16cid:durableId="414669325">
    <w:abstractNumId w:val="6"/>
  </w:num>
  <w:num w:numId="7" w16cid:durableId="261884167">
    <w:abstractNumId w:val="2"/>
  </w:num>
  <w:num w:numId="8" w16cid:durableId="864173190">
    <w:abstractNumId w:val="4"/>
  </w:num>
  <w:num w:numId="9" w16cid:durableId="1252273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F5"/>
    <w:rsid w:val="002736B7"/>
    <w:rsid w:val="00332E15"/>
    <w:rsid w:val="003A77C6"/>
    <w:rsid w:val="004D785C"/>
    <w:rsid w:val="005651F5"/>
    <w:rsid w:val="006F3344"/>
    <w:rsid w:val="007A2552"/>
    <w:rsid w:val="00FF6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2936"/>
  <w15:chartTrackingRefBased/>
  <w15:docId w15:val="{F03E0283-18DB-42A8-B961-1AFBB8B8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3344"/>
    <w:pPr>
      <w:tabs>
        <w:tab w:val="right" w:leader="underscore" w:pos="9504"/>
      </w:tabs>
      <w:spacing w:before="120" w:after="0" w:line="240" w:lineRule="auto"/>
    </w:pPr>
    <w:rPr>
      <w:rFonts w:ascii="Arial" w:eastAsia="Times New Roman" w:hAnsi="Arial" w:cs="Times New Roman"/>
      <w:kern w:val="0"/>
      <w:sz w:val="20"/>
      <w:szCs w:val="20"/>
      <w:lang w:val="en-GB" w:eastAsia="en-GB"/>
      <w14:ligatures w14:val="none"/>
    </w:rPr>
  </w:style>
  <w:style w:type="character" w:customStyle="1" w:styleId="FooterChar">
    <w:name w:val="Footer Char"/>
    <w:basedOn w:val="DefaultParagraphFont"/>
    <w:link w:val="Footer"/>
    <w:rsid w:val="006F3344"/>
    <w:rPr>
      <w:rFonts w:ascii="Arial" w:eastAsia="Times New Roman" w:hAnsi="Arial" w:cs="Times New Roman"/>
      <w:kern w:val="0"/>
      <w:sz w:val="20"/>
      <w:szCs w:val="20"/>
      <w:lang w:val="en-GB" w:eastAsia="en-GB"/>
      <w14:ligatures w14:val="none"/>
    </w:rPr>
  </w:style>
  <w:style w:type="paragraph" w:styleId="Header">
    <w:name w:val="header"/>
    <w:basedOn w:val="Normal"/>
    <w:link w:val="HeaderChar"/>
    <w:uiPriority w:val="99"/>
    <w:rsid w:val="006F3344"/>
    <w:pPr>
      <w:pBdr>
        <w:bottom w:val="single" w:sz="4" w:space="1" w:color="000000"/>
      </w:pBdr>
      <w:tabs>
        <w:tab w:val="right" w:pos="9000"/>
      </w:tabs>
      <w:spacing w:after="0" w:line="240" w:lineRule="auto"/>
      <w:jc w:val="both"/>
    </w:pPr>
    <w:rPr>
      <w:rFonts w:ascii="Arial" w:eastAsia="Times New Roman" w:hAnsi="Arial" w:cs="Times New Roman"/>
      <w:kern w:val="0"/>
      <w:sz w:val="20"/>
      <w:szCs w:val="20"/>
      <w:lang w:val="x-none" w:eastAsia="x-none"/>
      <w14:ligatures w14:val="none"/>
    </w:rPr>
  </w:style>
  <w:style w:type="character" w:customStyle="1" w:styleId="HeaderChar">
    <w:name w:val="Header Char"/>
    <w:basedOn w:val="DefaultParagraphFont"/>
    <w:link w:val="Header"/>
    <w:uiPriority w:val="99"/>
    <w:rsid w:val="006F3344"/>
    <w:rPr>
      <w:rFonts w:ascii="Arial" w:eastAsia="Times New Roman" w:hAnsi="Arial" w:cs="Times New Roman"/>
      <w:kern w:val="0"/>
      <w:sz w:val="20"/>
      <w:szCs w:val="20"/>
      <w:lang w:val="x-none" w:eastAsia="x-none"/>
      <w14:ligatures w14:val="none"/>
    </w:rPr>
  </w:style>
  <w:style w:type="character" w:styleId="Hyperlink">
    <w:name w:val="Hyperlink"/>
    <w:uiPriority w:val="99"/>
    <w:rsid w:val="006F3344"/>
    <w:rPr>
      <w:color w:val="0000FF"/>
      <w:u w:val="single"/>
    </w:rPr>
  </w:style>
  <w:style w:type="paragraph" w:customStyle="1" w:styleId="ChapterNumber">
    <w:name w:val="ChapterNumber"/>
    <w:rsid w:val="006F3344"/>
    <w:pPr>
      <w:tabs>
        <w:tab w:val="left" w:pos="-720"/>
      </w:tabs>
      <w:suppressAutoHyphens/>
      <w:spacing w:after="0" w:line="240" w:lineRule="auto"/>
    </w:pPr>
    <w:rPr>
      <w:rFonts w:ascii="CG Times" w:eastAsia="Times New Roman" w:hAnsi="CG Times" w:cs="Times New Roman"/>
      <w:kern w:val="0"/>
      <w:szCs w:val="20"/>
      <w14:ligatures w14:val="none"/>
    </w:rPr>
  </w:style>
  <w:style w:type="paragraph" w:styleId="ListParagraph">
    <w:name w:val="List Paragraph"/>
    <w:aliases w:val="Citation List,본문(내용),List Paragraph (numbered (a)),IBL List Paragraph,Normal 2,Liste 1,List Paragraph1,Bullet paras,List Bullet-OpsManual,List_Paragraph,Multilevel para_II,List Paragraph-ExecSummary,Bullets,ANNEX,lp1,Numbered List Paragra"/>
    <w:basedOn w:val="Normal"/>
    <w:link w:val="ListParagraphChar"/>
    <w:uiPriority w:val="34"/>
    <w:qFormat/>
    <w:rsid w:val="006F3344"/>
    <w:pPr>
      <w:spacing w:after="0" w:line="240" w:lineRule="auto"/>
      <w:ind w:left="720"/>
      <w:contextualSpacing/>
    </w:pPr>
    <w:rPr>
      <w:rFonts w:ascii="Times New Roman" w:eastAsia="Times New Roman" w:hAnsi="Times New Roman" w:cs="Times New Roman"/>
      <w:kern w:val="0"/>
      <w:sz w:val="24"/>
      <w:szCs w:val="24"/>
      <w:lang w:val="en-GB" w:eastAsia="en-GB"/>
      <w14:ligatures w14:val="none"/>
    </w:rPr>
  </w:style>
  <w:style w:type="character" w:customStyle="1" w:styleId="ListParagraphChar">
    <w:name w:val="List Paragraph Char"/>
    <w:aliases w:val="Citation List Char,본문(내용) Char,List Paragraph (numbered (a)) Char,IBL List Paragraph Char,Normal 2 Char,Liste 1 Char,List Paragraph1 Char,Bullet paras Char,List Bullet-OpsManual Char,List_Paragraph Char,Multilevel para_II Char"/>
    <w:basedOn w:val="DefaultParagraphFont"/>
    <w:link w:val="ListParagraph"/>
    <w:uiPriority w:val="34"/>
    <w:qFormat/>
    <w:rsid w:val="006F3344"/>
    <w:rPr>
      <w:rFonts w:ascii="Times New Roman" w:eastAsia="Times New Roman" w:hAnsi="Times New Roman" w:cs="Times New Roman"/>
      <w:kern w:val="0"/>
      <w:sz w:val="24"/>
      <w:szCs w:val="24"/>
      <w:lang w:val="en-GB" w:eastAsia="en-GB"/>
      <w14:ligatures w14:val="none"/>
    </w:rPr>
  </w:style>
  <w:style w:type="paragraph" w:styleId="NoSpacing">
    <w:name w:val="No Spacing"/>
    <w:uiPriority w:val="1"/>
    <w:qFormat/>
    <w:rsid w:val="003A7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ndhost.co.uk/goslprocurement" TargetMode="External"/><Relationship Id="rId3" Type="http://schemas.openxmlformats.org/officeDocument/2006/relationships/settings" Target="settings.xml"/><Relationship Id="rId7" Type="http://schemas.openxmlformats.org/officeDocument/2006/relationships/hyperlink" Target="https://in-tendhost.co.uk/goslprocur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Shirlan King</dc:creator>
  <cp:keywords/>
  <dc:description/>
  <cp:lastModifiedBy>Shirlan King</cp:lastModifiedBy>
  <cp:revision>6</cp:revision>
  <dcterms:created xsi:type="dcterms:W3CDTF">2024-09-17T16:48:00Z</dcterms:created>
  <dcterms:modified xsi:type="dcterms:W3CDTF">2024-09-17T17:24:00Z</dcterms:modified>
</cp:coreProperties>
</file>